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AAC6C6" w14:textId="77777777" w:rsidR="00BC0550" w:rsidRDefault="00BC0550" w:rsidP="00BC0550">
      <w:pPr>
        <w:rPr>
          <w:rFonts w:asciiTheme="majorHAnsi" w:hAnsiTheme="majorHAnsi" w:cstheme="minorHAnsi"/>
          <w:color w:val="1F4E79" w:themeColor="accent1" w:themeShade="80"/>
        </w:rPr>
      </w:pPr>
      <w:bookmarkStart w:id="0" w:name="_Toc119584415"/>
      <w:r>
        <w:rPr>
          <w:rFonts w:asciiTheme="majorHAnsi" w:hAnsiTheme="majorHAnsi"/>
          <w:noProof/>
          <w:color w:val="4472C4" w:themeColor="accent5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181BA0" wp14:editId="5AE8B59F">
                <wp:simplePos x="0" y="0"/>
                <wp:positionH relativeFrom="margin">
                  <wp:align>center</wp:align>
                </wp:positionH>
                <wp:positionV relativeFrom="paragraph">
                  <wp:posOffset>1529659</wp:posOffset>
                </wp:positionV>
                <wp:extent cx="5499100" cy="4622800"/>
                <wp:effectExtent l="19050" t="19050" r="25400" b="2540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99100" cy="4622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txbx>
                        <w:txbxContent>
                          <w:p w14:paraId="4853BD0D" w14:textId="77777777" w:rsidR="00F41BE8" w:rsidRDefault="00F41BE8" w:rsidP="00BC0550">
                            <w:pPr>
                              <w:jc w:val="center"/>
                              <w:rPr>
                                <w:sz w:val="72"/>
                              </w:rPr>
                            </w:pPr>
                          </w:p>
                          <w:p w14:paraId="7F7D4470" w14:textId="33CF47F6" w:rsidR="00EB1DAC" w:rsidRPr="00AC7988" w:rsidRDefault="00F41BE8" w:rsidP="00AC7988">
                            <w:pPr>
                              <w:jc w:val="center"/>
                              <w:rPr>
                                <w:sz w:val="72"/>
                                <w:lang w:val="fr-FR"/>
                              </w:rPr>
                            </w:pPr>
                            <w:r w:rsidRPr="009724AC">
                              <w:rPr>
                                <w:sz w:val="72"/>
                                <w:lang w:val="fr-FR"/>
                              </w:rPr>
                              <w:t xml:space="preserve">Guide relatif à la politique </w:t>
                            </w:r>
                            <w:r w:rsidRPr="009724AC">
                              <w:rPr>
                                <w:sz w:val="68"/>
                                <w:szCs w:val="68"/>
                                <w:lang w:val="fr-FR"/>
                              </w:rPr>
                              <w:t>« Voyages &amp; Déplacements »</w:t>
                            </w:r>
                            <w:r w:rsidRPr="009724AC">
                              <w:rPr>
                                <w:sz w:val="72"/>
                                <w:lang w:val="fr-FR"/>
                              </w:rPr>
                              <w:t xml:space="preserve"> au sein de </w:t>
                            </w:r>
                            <w:proofErr w:type="spellStart"/>
                            <w:r w:rsidR="00AC7988">
                              <w:rPr>
                                <w:sz w:val="72"/>
                                <w:lang w:val="fr-FR"/>
                              </w:rPr>
                              <w:t>Rcompany</w:t>
                            </w:r>
                            <w:proofErr w:type="spellEnd"/>
                          </w:p>
                          <w:p w14:paraId="30A0EF9D" w14:textId="77777777" w:rsidR="00EB1DAC" w:rsidRPr="00AC7988" w:rsidRDefault="00EB1DAC" w:rsidP="00BC0550">
                            <w:pPr>
                              <w:jc w:val="center"/>
                              <w:rPr>
                                <w:sz w:val="72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181BA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0;margin-top:120.45pt;width:433pt;height:364pt;z-index:251659264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" fillcolor="white [3201]" strokecolor="#2f5496 [2408]" strokeweight="3pt">
                <v:textbox>
                  <w:txbxContent>
                    <w:p w14:paraId="4853BD0D" w14:textId="77777777" w:rsidR="00F41BE8" w:rsidRDefault="00F41BE8" w:rsidP="00BC0550">
                      <w:pPr>
                        <w:jc w:val="center"/>
                        <w:rPr>
                          <w:sz w:val="72"/>
                        </w:rPr>
                      </w:pPr>
                    </w:p>
                    <w:p w14:paraId="7F7D4470" w14:textId="33CF47F6" w:rsidR="00EB1DAC" w:rsidRPr="00AC7988" w:rsidRDefault="00F41BE8" w:rsidP="00AC7988">
                      <w:pPr>
                        <w:jc w:val="center"/>
                        <w:rPr>
                          <w:sz w:val="72"/>
                          <w:lang w:val="fr-FR"/>
                        </w:rPr>
                      </w:pPr>
                      <w:r w:rsidRPr="009724AC">
                        <w:rPr>
                          <w:sz w:val="72"/>
                          <w:lang w:val="fr-FR"/>
                        </w:rPr>
                        <w:t xml:space="preserve">Guide relatif à la politique </w:t>
                      </w:r>
                      <w:r w:rsidRPr="009724AC">
                        <w:rPr>
                          <w:sz w:val="68"/>
                          <w:szCs w:val="68"/>
                          <w:lang w:val="fr-FR"/>
                        </w:rPr>
                        <w:t>« Voyages &amp; Déplacements »</w:t>
                      </w:r>
                      <w:r w:rsidRPr="009724AC">
                        <w:rPr>
                          <w:sz w:val="72"/>
                          <w:lang w:val="fr-FR"/>
                        </w:rPr>
                        <w:t xml:space="preserve"> au sein de </w:t>
                      </w:r>
                      <w:proofErr w:type="spellStart"/>
                      <w:r w:rsidR="00AC7988">
                        <w:rPr>
                          <w:sz w:val="72"/>
                          <w:lang w:val="fr-FR"/>
                        </w:rPr>
                        <w:t>Rcompany</w:t>
                      </w:r>
                      <w:proofErr w:type="spellEnd"/>
                    </w:p>
                    <w:p w14:paraId="30A0EF9D" w14:textId="77777777" w:rsidR="00EB1DAC" w:rsidRPr="00AC7988" w:rsidRDefault="00EB1DAC" w:rsidP="00BC0550">
                      <w:pPr>
                        <w:jc w:val="center"/>
                        <w:rPr>
                          <w:sz w:val="72"/>
                          <w:lang w:val="fr-FR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bookmarkEnd w:id="0"/>
      <w:r>
        <w:rPr>
          <w:rFonts w:asciiTheme="majorHAnsi" w:hAnsiTheme="majorHAnsi" w:cstheme="minorHAnsi"/>
          <w:color w:val="1F4E79" w:themeColor="accent1" w:themeShade="80"/>
        </w:rPr>
        <w:br w:type="page"/>
      </w:r>
    </w:p>
    <w:sdt>
      <w:sdtPr>
        <w:rPr>
          <w:sz w:val="28"/>
        </w:rPr>
        <w:id w:val="1340117434"/>
        <w:docPartObj>
          <w:docPartGallery w:val="Table of Contents"/>
          <w:docPartUnique/>
        </w:docPartObj>
      </w:sdtPr>
      <w:sdtEndPr>
        <w:rPr>
          <w:b/>
          <w:bCs/>
          <w:sz w:val="20"/>
        </w:rPr>
      </w:sdtEndPr>
      <w:sdtContent>
        <w:p w14:paraId="0C9852BB" w14:textId="77777777" w:rsidR="00BC0550" w:rsidRPr="00640D67" w:rsidRDefault="00BC0550" w:rsidP="00BC0550">
          <w:pPr>
            <w:rPr>
              <w:sz w:val="28"/>
            </w:rPr>
          </w:pPr>
          <w:r w:rsidRPr="00640D67">
            <w:rPr>
              <w:sz w:val="28"/>
            </w:rPr>
            <w:t>Contents</w:t>
          </w:r>
        </w:p>
        <w:p w14:paraId="4A36756C" w14:textId="2E3F07E0" w:rsidR="00EB1DAC" w:rsidRDefault="00BC0550">
          <w:pPr>
            <w:pStyle w:val="TM1"/>
            <w:tabs>
              <w:tab w:val="left" w:pos="440"/>
              <w:tab w:val="right" w:leader="dot" w:pos="9205"/>
            </w:tabs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</w:pPr>
          <w:r w:rsidRPr="00E8693F">
            <w:rPr>
              <w:color w:val="1F4E79" w:themeColor="accent1" w:themeShade="80"/>
              <w:sz w:val="18"/>
            </w:rPr>
            <w:fldChar w:fldCharType="begin"/>
          </w:r>
          <w:r w:rsidRPr="00E8693F">
            <w:rPr>
              <w:color w:val="1F4E79" w:themeColor="accent1" w:themeShade="80"/>
              <w:sz w:val="18"/>
            </w:rPr>
            <w:instrText xml:space="preserve"> TOC \o "1-3" \h \z \u </w:instrText>
          </w:r>
          <w:r w:rsidRPr="00E8693F">
            <w:rPr>
              <w:color w:val="1F4E79" w:themeColor="accent1" w:themeShade="80"/>
              <w:sz w:val="18"/>
            </w:rPr>
            <w:fldChar w:fldCharType="separate"/>
          </w:r>
          <w:hyperlink w:anchor="_Toc137030446" w:history="1">
            <w:r w:rsidR="00EB1DAC" w:rsidRPr="005A6F3C">
              <w:rPr>
                <w:rStyle w:val="Lienhypertexte"/>
                <w:noProof/>
              </w:rPr>
              <w:t xml:space="preserve">1. </w:t>
            </w:r>
          </w:hyperlink>
          <w:r w:rsidR="00EB1DAC"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  <w:tab/>
          </w:r>
          <w:hyperlink w:anchor="_Toc137030446" w:history="1">
            <w:r w:rsidR="00EB1DAC" w:rsidRPr="005A6F3C">
              <w:rPr>
                <w:rStyle w:val="Lienhypertexte"/>
                <w:noProof/>
              </w:rPr>
              <w:t xml:space="preserve">Transportation </w:t>
            </w:r>
          </w:hyperlink>
          <w:r w:rsidR="00EB1DAC">
            <w:rPr>
              <w:noProof/>
              <w:webHidden/>
            </w:rPr>
            <w:tab/>
          </w:r>
          <w:r w:rsidR="00EB1DAC">
            <w:rPr>
              <w:noProof/>
              <w:webHidden/>
            </w:rPr>
            <w:fldChar w:fldCharType="begin"/>
          </w:r>
          <w:r w:rsidR="00EB1DAC">
            <w:rPr>
              <w:noProof/>
              <w:webHidden/>
            </w:rPr>
            <w:instrText xml:space="preserve"> PAGEREF _Toc137030446 \h </w:instrText>
          </w:r>
          <w:r w:rsidR="00EB1DAC">
            <w:rPr>
              <w:noProof/>
              <w:webHidden/>
            </w:rPr>
          </w:r>
          <w:r w:rsidR="00EB1DAC">
            <w:rPr>
              <w:noProof/>
              <w:webHidden/>
            </w:rPr>
            <w:fldChar w:fldCharType="separate"/>
          </w:r>
          <w:hyperlink w:anchor="_Toc137030446" w:history="1">
            <w:r w:rsidR="00EB1DAC">
              <w:rPr>
                <w:noProof/>
                <w:webHidden/>
              </w:rPr>
              <w:t>2</w:t>
            </w:r>
          </w:hyperlink>
          <w:r w:rsidR="00EB1DAC">
            <w:rPr>
              <w:noProof/>
              <w:webHidden/>
            </w:rPr>
            <w:fldChar w:fldCharType="end"/>
          </w:r>
        </w:p>
        <w:p w14:paraId="26438761" w14:textId="7F41667C" w:rsidR="00EB1DAC" w:rsidRDefault="00000000">
          <w:pPr>
            <w:pStyle w:val="TM2"/>
            <w:tabs>
              <w:tab w:val="left" w:pos="960"/>
              <w:tab w:val="right" w:leader="dot" w:pos="9205"/>
            </w:tabs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</w:pPr>
          <w:hyperlink w:anchor="_Toc137030447" w:history="1">
            <w:r w:rsidR="00EB1DAC" w:rsidRPr="005A6F3C">
              <w:rPr>
                <w:rStyle w:val="Lienhypertexte"/>
                <w:noProof/>
              </w:rPr>
              <w:t xml:space="preserve">1.1 </w:t>
            </w:r>
          </w:hyperlink>
          <w:r w:rsidR="00EB1DAC"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  <w:tab/>
          </w:r>
          <w:hyperlink w:anchor="_Toc137030447" w:history="1">
            <w:r w:rsidR="00EB1DAC" w:rsidRPr="005A6F3C">
              <w:rPr>
                <w:rStyle w:val="Lienhypertexte"/>
                <w:noProof/>
              </w:rPr>
              <w:t xml:space="preserve">Airplane </w:t>
            </w:r>
          </w:hyperlink>
          <w:r w:rsidR="00EB1DAC">
            <w:rPr>
              <w:noProof/>
              <w:webHidden/>
            </w:rPr>
            <w:tab/>
          </w:r>
          <w:r w:rsidR="00EB1DAC">
            <w:rPr>
              <w:noProof/>
              <w:webHidden/>
            </w:rPr>
            <w:fldChar w:fldCharType="begin"/>
          </w:r>
          <w:r w:rsidR="00EB1DAC">
            <w:rPr>
              <w:noProof/>
              <w:webHidden/>
            </w:rPr>
            <w:instrText xml:space="preserve"> PAGEREF _Toc137030447 \h </w:instrText>
          </w:r>
          <w:r w:rsidR="00EB1DAC">
            <w:rPr>
              <w:noProof/>
              <w:webHidden/>
            </w:rPr>
          </w:r>
          <w:r w:rsidR="00EB1DAC">
            <w:rPr>
              <w:noProof/>
              <w:webHidden/>
            </w:rPr>
            <w:fldChar w:fldCharType="separate"/>
          </w:r>
          <w:hyperlink w:anchor="_Toc137030447" w:history="1">
            <w:r w:rsidR="00EB1DAC">
              <w:rPr>
                <w:noProof/>
                <w:webHidden/>
              </w:rPr>
              <w:t>2</w:t>
            </w:r>
          </w:hyperlink>
          <w:r w:rsidR="00EB1DAC">
            <w:rPr>
              <w:noProof/>
              <w:webHidden/>
            </w:rPr>
            <w:fldChar w:fldCharType="end"/>
          </w:r>
        </w:p>
        <w:p w14:paraId="07AD513C" w14:textId="51495A05" w:rsidR="00EB1DAC" w:rsidRDefault="00000000">
          <w:pPr>
            <w:pStyle w:val="TM2"/>
            <w:tabs>
              <w:tab w:val="left" w:pos="960"/>
              <w:tab w:val="right" w:leader="dot" w:pos="9205"/>
            </w:tabs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</w:pPr>
          <w:hyperlink w:anchor="_Toc137030448" w:history="1">
            <w:r w:rsidR="00EB1DAC" w:rsidRPr="005A6F3C">
              <w:rPr>
                <w:rStyle w:val="Lienhypertexte"/>
                <w:noProof/>
              </w:rPr>
              <w:t xml:space="preserve">1.2 </w:t>
            </w:r>
          </w:hyperlink>
          <w:r w:rsidR="00EB1DAC"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  <w:tab/>
          </w:r>
          <w:hyperlink w:anchor="_Toc137030448" w:history="1">
            <w:r w:rsidR="00EB1DAC" w:rsidRPr="005A6F3C">
              <w:rPr>
                <w:rStyle w:val="Lienhypertexte"/>
                <w:noProof/>
              </w:rPr>
              <w:t xml:space="preserve">Train </w:t>
            </w:r>
          </w:hyperlink>
          <w:r w:rsidR="00EB1DAC">
            <w:rPr>
              <w:noProof/>
              <w:webHidden/>
            </w:rPr>
            <w:tab/>
          </w:r>
          <w:r w:rsidR="00EB1DAC">
            <w:rPr>
              <w:noProof/>
              <w:webHidden/>
            </w:rPr>
            <w:fldChar w:fldCharType="begin"/>
          </w:r>
          <w:r w:rsidR="00EB1DAC">
            <w:rPr>
              <w:noProof/>
              <w:webHidden/>
            </w:rPr>
            <w:instrText xml:space="preserve"> PAGEREF _Toc137030448 \h </w:instrText>
          </w:r>
          <w:r w:rsidR="00EB1DAC">
            <w:rPr>
              <w:noProof/>
              <w:webHidden/>
            </w:rPr>
          </w:r>
          <w:r w:rsidR="00EB1DAC">
            <w:rPr>
              <w:noProof/>
              <w:webHidden/>
            </w:rPr>
            <w:fldChar w:fldCharType="separate"/>
          </w:r>
          <w:hyperlink w:anchor="_Toc137030448" w:history="1">
            <w:r w:rsidR="00EB1DAC">
              <w:rPr>
                <w:noProof/>
                <w:webHidden/>
              </w:rPr>
              <w:t>4</w:t>
            </w:r>
          </w:hyperlink>
          <w:r w:rsidR="00EB1DAC">
            <w:rPr>
              <w:noProof/>
              <w:webHidden/>
            </w:rPr>
            <w:fldChar w:fldCharType="end"/>
          </w:r>
        </w:p>
        <w:p w14:paraId="1F1218BB" w14:textId="55A72EEA" w:rsidR="00EB1DAC" w:rsidRDefault="00000000">
          <w:pPr>
            <w:pStyle w:val="TM2"/>
            <w:tabs>
              <w:tab w:val="left" w:pos="960"/>
              <w:tab w:val="right" w:leader="dot" w:pos="9205"/>
            </w:tabs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</w:pPr>
          <w:hyperlink w:anchor="_Toc137030449" w:history="1">
            <w:r w:rsidR="00EB1DAC" w:rsidRPr="005A6F3C">
              <w:rPr>
                <w:rStyle w:val="Lienhypertexte"/>
                <w:noProof/>
              </w:rPr>
              <w:t xml:space="preserve">1.3 </w:t>
            </w:r>
          </w:hyperlink>
          <w:r w:rsidR="00EB1DAC"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  <w:tab/>
          </w:r>
          <w:hyperlink w:anchor="_Toc137030449" w:history="1">
            <w:r w:rsidR="00EB1DAC" w:rsidRPr="005A6F3C">
              <w:rPr>
                <w:rStyle w:val="Lienhypertexte"/>
                <w:noProof/>
              </w:rPr>
              <w:t xml:space="preserve">Public transport </w:t>
            </w:r>
          </w:hyperlink>
          <w:r w:rsidR="00EB1DAC">
            <w:rPr>
              <w:noProof/>
              <w:webHidden/>
            </w:rPr>
            <w:tab/>
          </w:r>
          <w:r w:rsidR="00EB1DAC">
            <w:rPr>
              <w:noProof/>
              <w:webHidden/>
            </w:rPr>
            <w:fldChar w:fldCharType="begin"/>
          </w:r>
          <w:r w:rsidR="00EB1DAC">
            <w:rPr>
              <w:noProof/>
              <w:webHidden/>
            </w:rPr>
            <w:instrText xml:space="preserve"> PAGEREF _Toc137030449 \h </w:instrText>
          </w:r>
          <w:r w:rsidR="00EB1DAC">
            <w:rPr>
              <w:noProof/>
              <w:webHidden/>
            </w:rPr>
          </w:r>
          <w:r w:rsidR="00EB1DAC">
            <w:rPr>
              <w:noProof/>
              <w:webHidden/>
            </w:rPr>
            <w:fldChar w:fldCharType="separate"/>
          </w:r>
          <w:hyperlink w:anchor="_Toc137030449" w:history="1">
            <w:r w:rsidR="00EB1DAC">
              <w:rPr>
                <w:noProof/>
                <w:webHidden/>
              </w:rPr>
              <w:t>4</w:t>
            </w:r>
          </w:hyperlink>
          <w:r w:rsidR="00EB1DAC">
            <w:rPr>
              <w:noProof/>
              <w:webHidden/>
            </w:rPr>
            <w:fldChar w:fldCharType="end"/>
          </w:r>
        </w:p>
        <w:p w14:paraId="144B7EAD" w14:textId="72B95ED5" w:rsidR="00EB1DAC" w:rsidRDefault="00000000">
          <w:pPr>
            <w:pStyle w:val="TM2"/>
            <w:tabs>
              <w:tab w:val="left" w:pos="960"/>
              <w:tab w:val="right" w:leader="dot" w:pos="9205"/>
            </w:tabs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</w:pPr>
          <w:hyperlink w:anchor="_Toc137030450" w:history="1">
            <w:r w:rsidR="00EB1DAC" w:rsidRPr="005A6F3C">
              <w:rPr>
                <w:rStyle w:val="Lienhypertexte"/>
                <w:noProof/>
              </w:rPr>
              <w:t xml:space="preserve">1.4 </w:t>
            </w:r>
          </w:hyperlink>
          <w:r w:rsidR="00EB1DAC"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  <w:tab/>
          </w:r>
          <w:hyperlink w:anchor="_Toc137030450" w:history="1">
            <w:r w:rsidR="00EB1DAC" w:rsidRPr="005A6F3C">
              <w:rPr>
                <w:rStyle w:val="Lienhypertexte"/>
                <w:noProof/>
              </w:rPr>
              <w:t xml:space="preserve">Taxi </w:t>
            </w:r>
          </w:hyperlink>
          <w:r w:rsidR="00EB1DAC">
            <w:rPr>
              <w:noProof/>
              <w:webHidden/>
            </w:rPr>
            <w:tab/>
          </w:r>
          <w:r w:rsidR="00EB1DAC">
            <w:rPr>
              <w:noProof/>
              <w:webHidden/>
            </w:rPr>
            <w:fldChar w:fldCharType="begin"/>
          </w:r>
          <w:r w:rsidR="00EB1DAC">
            <w:rPr>
              <w:noProof/>
              <w:webHidden/>
            </w:rPr>
            <w:instrText xml:space="preserve"> PAGEREF _Toc137030450 \h </w:instrText>
          </w:r>
          <w:r w:rsidR="00EB1DAC">
            <w:rPr>
              <w:noProof/>
              <w:webHidden/>
            </w:rPr>
          </w:r>
          <w:r w:rsidR="00EB1DAC">
            <w:rPr>
              <w:noProof/>
              <w:webHidden/>
            </w:rPr>
            <w:fldChar w:fldCharType="separate"/>
          </w:r>
          <w:hyperlink w:anchor="_Toc137030450" w:history="1">
            <w:r w:rsidR="00EB1DAC">
              <w:rPr>
                <w:noProof/>
                <w:webHidden/>
              </w:rPr>
              <w:t>4</w:t>
            </w:r>
          </w:hyperlink>
          <w:r w:rsidR="00EB1DAC">
            <w:rPr>
              <w:noProof/>
              <w:webHidden/>
            </w:rPr>
            <w:fldChar w:fldCharType="end"/>
          </w:r>
        </w:p>
        <w:p w14:paraId="2F4763ED" w14:textId="6AB6F393" w:rsidR="00EB1DAC" w:rsidRDefault="00000000">
          <w:pPr>
            <w:pStyle w:val="TM2"/>
            <w:tabs>
              <w:tab w:val="left" w:pos="960"/>
              <w:tab w:val="right" w:leader="dot" w:pos="9205"/>
            </w:tabs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</w:pPr>
          <w:hyperlink w:anchor="_Toc137030451" w:history="1">
            <w:r w:rsidR="00EB1DAC" w:rsidRPr="005A6F3C">
              <w:rPr>
                <w:rStyle w:val="Lienhypertexte"/>
                <w:noProof/>
              </w:rPr>
              <w:t xml:space="preserve">1.5 </w:t>
            </w:r>
          </w:hyperlink>
          <w:r w:rsidR="00EB1DAC"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  <w:tab/>
          </w:r>
          <w:hyperlink w:anchor="_Toc137030451" w:history="1">
            <w:r w:rsidR="00EB1DAC" w:rsidRPr="005A6F3C">
              <w:rPr>
                <w:rStyle w:val="Lienhypertexte"/>
                <w:noProof/>
              </w:rPr>
              <w:t xml:space="preserve">Vehicles </w:t>
            </w:r>
          </w:hyperlink>
          <w:r w:rsidR="00EB1DAC">
            <w:rPr>
              <w:noProof/>
              <w:webHidden/>
            </w:rPr>
            <w:tab/>
          </w:r>
          <w:r w:rsidR="00EB1DAC">
            <w:rPr>
              <w:noProof/>
              <w:webHidden/>
            </w:rPr>
            <w:fldChar w:fldCharType="begin"/>
          </w:r>
          <w:r w:rsidR="00EB1DAC">
            <w:rPr>
              <w:noProof/>
              <w:webHidden/>
            </w:rPr>
            <w:instrText xml:space="preserve"> PAGEREF _Toc137030451 \h </w:instrText>
          </w:r>
          <w:r w:rsidR="00EB1DAC">
            <w:rPr>
              <w:noProof/>
              <w:webHidden/>
            </w:rPr>
          </w:r>
          <w:r w:rsidR="00EB1DAC">
            <w:rPr>
              <w:noProof/>
              <w:webHidden/>
            </w:rPr>
            <w:fldChar w:fldCharType="separate"/>
          </w:r>
          <w:hyperlink w:anchor="_Toc137030451" w:history="1">
            <w:r w:rsidR="00EB1DAC">
              <w:rPr>
                <w:noProof/>
                <w:webHidden/>
              </w:rPr>
              <w:t>4</w:t>
            </w:r>
          </w:hyperlink>
          <w:r w:rsidR="00EB1DAC">
            <w:rPr>
              <w:noProof/>
              <w:webHidden/>
            </w:rPr>
            <w:fldChar w:fldCharType="end"/>
          </w:r>
        </w:p>
        <w:p w14:paraId="60D153F6" w14:textId="63826DC2" w:rsidR="00EB1DAC" w:rsidRDefault="00000000">
          <w:pPr>
            <w:pStyle w:val="TM3"/>
            <w:tabs>
              <w:tab w:val="left" w:pos="1200"/>
              <w:tab w:val="right" w:leader="dot" w:pos="9205"/>
            </w:tabs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</w:pPr>
          <w:hyperlink w:anchor="_Toc137030452" w:history="1">
            <w:r w:rsidR="00EB1DAC" w:rsidRPr="005A6F3C">
              <w:rPr>
                <w:rStyle w:val="Lienhypertexte"/>
                <w:noProof/>
              </w:rPr>
              <w:t xml:space="preserve">1.5.1 </w:t>
            </w:r>
          </w:hyperlink>
          <w:r w:rsidR="00EB1DAC"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  <w:tab/>
          </w:r>
          <w:hyperlink w:anchor="_Toc137030452" w:history="1">
            <w:r w:rsidR="00EB1DAC" w:rsidRPr="005A6F3C">
              <w:rPr>
                <w:rStyle w:val="Lienhypertexte"/>
                <w:noProof/>
              </w:rPr>
              <w:t xml:space="preserve">Carpooling </w:t>
            </w:r>
          </w:hyperlink>
          <w:r w:rsidR="00EB1DAC">
            <w:rPr>
              <w:noProof/>
              <w:webHidden/>
            </w:rPr>
            <w:tab/>
          </w:r>
          <w:r w:rsidR="00EB1DAC">
            <w:rPr>
              <w:noProof/>
              <w:webHidden/>
            </w:rPr>
            <w:fldChar w:fldCharType="begin"/>
          </w:r>
          <w:r w:rsidR="00EB1DAC">
            <w:rPr>
              <w:noProof/>
              <w:webHidden/>
            </w:rPr>
            <w:instrText xml:space="preserve"> PAGEREF _Toc137030452 \h </w:instrText>
          </w:r>
          <w:r w:rsidR="00EB1DAC">
            <w:rPr>
              <w:noProof/>
              <w:webHidden/>
            </w:rPr>
          </w:r>
          <w:r w:rsidR="00EB1DAC">
            <w:rPr>
              <w:noProof/>
              <w:webHidden/>
            </w:rPr>
            <w:fldChar w:fldCharType="separate"/>
          </w:r>
          <w:hyperlink w:anchor="_Toc137030452" w:history="1">
            <w:r w:rsidR="00EB1DAC">
              <w:rPr>
                <w:noProof/>
                <w:webHidden/>
              </w:rPr>
              <w:t>4</w:t>
            </w:r>
          </w:hyperlink>
          <w:r w:rsidR="00EB1DAC">
            <w:rPr>
              <w:noProof/>
              <w:webHidden/>
            </w:rPr>
            <w:fldChar w:fldCharType="end"/>
          </w:r>
        </w:p>
        <w:p w14:paraId="598EEE8A" w14:textId="650A545F" w:rsidR="00EB1DAC" w:rsidRDefault="00000000">
          <w:pPr>
            <w:pStyle w:val="TM3"/>
            <w:tabs>
              <w:tab w:val="left" w:pos="1200"/>
              <w:tab w:val="right" w:leader="dot" w:pos="9205"/>
            </w:tabs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</w:pPr>
          <w:hyperlink w:anchor="_Toc137030453" w:history="1">
            <w:r w:rsidR="00EB1DAC" w:rsidRPr="005A6F3C">
              <w:rPr>
                <w:rStyle w:val="Lienhypertexte"/>
                <w:noProof/>
              </w:rPr>
              <w:t xml:space="preserve">1.5.2 </w:t>
            </w:r>
          </w:hyperlink>
          <w:r w:rsidR="00EB1DAC"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  <w:tab/>
          </w:r>
          <w:hyperlink w:anchor="_Toc137030453" w:history="1">
            <w:r w:rsidR="00EB1DAC" w:rsidRPr="005A6F3C">
              <w:rPr>
                <w:rStyle w:val="Lienhypertexte"/>
                <w:noProof/>
              </w:rPr>
              <w:t xml:space="preserve">Company vehicles </w:t>
            </w:r>
          </w:hyperlink>
          <w:r w:rsidR="00EB1DAC">
            <w:rPr>
              <w:noProof/>
              <w:webHidden/>
            </w:rPr>
            <w:tab/>
          </w:r>
          <w:r w:rsidR="00EB1DAC">
            <w:rPr>
              <w:noProof/>
              <w:webHidden/>
            </w:rPr>
            <w:fldChar w:fldCharType="begin"/>
          </w:r>
          <w:r w:rsidR="00EB1DAC">
            <w:rPr>
              <w:noProof/>
              <w:webHidden/>
            </w:rPr>
            <w:instrText xml:space="preserve"> PAGEREF _Toc137030453 \h </w:instrText>
          </w:r>
          <w:r w:rsidR="00EB1DAC">
            <w:rPr>
              <w:noProof/>
              <w:webHidden/>
            </w:rPr>
          </w:r>
          <w:r w:rsidR="00EB1DAC">
            <w:rPr>
              <w:noProof/>
              <w:webHidden/>
            </w:rPr>
            <w:fldChar w:fldCharType="separate"/>
          </w:r>
          <w:hyperlink w:anchor="_Toc137030453" w:history="1">
            <w:r w:rsidR="00EB1DAC">
              <w:rPr>
                <w:noProof/>
                <w:webHidden/>
              </w:rPr>
              <w:t>4</w:t>
            </w:r>
          </w:hyperlink>
          <w:r w:rsidR="00EB1DAC">
            <w:rPr>
              <w:noProof/>
              <w:webHidden/>
            </w:rPr>
            <w:fldChar w:fldCharType="end"/>
          </w:r>
        </w:p>
        <w:p w14:paraId="5B620CBB" w14:textId="5947DBBA" w:rsidR="00EB1DAC" w:rsidRDefault="00000000">
          <w:pPr>
            <w:pStyle w:val="TM3"/>
            <w:tabs>
              <w:tab w:val="left" w:pos="1200"/>
              <w:tab w:val="right" w:leader="dot" w:pos="9205"/>
            </w:tabs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</w:pPr>
          <w:hyperlink w:anchor="_Toc137030454" w:history="1">
            <w:r w:rsidR="00EB1DAC" w:rsidRPr="005A6F3C">
              <w:rPr>
                <w:rStyle w:val="Lienhypertexte"/>
                <w:noProof/>
              </w:rPr>
              <w:t xml:space="preserve">1.5.3 </w:t>
            </w:r>
          </w:hyperlink>
          <w:r w:rsidR="00EB1DAC"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  <w:tab/>
          </w:r>
          <w:hyperlink w:anchor="_Toc137030454" w:history="1">
            <w:r w:rsidR="00EB1DAC" w:rsidRPr="005A6F3C">
              <w:rPr>
                <w:rStyle w:val="Lienhypertexte"/>
                <w:noProof/>
              </w:rPr>
              <w:t xml:space="preserve">Rental vehicles </w:t>
            </w:r>
          </w:hyperlink>
          <w:r w:rsidR="00EB1DAC">
            <w:rPr>
              <w:noProof/>
              <w:webHidden/>
            </w:rPr>
            <w:tab/>
          </w:r>
          <w:r w:rsidR="00EB1DAC">
            <w:rPr>
              <w:noProof/>
              <w:webHidden/>
            </w:rPr>
            <w:fldChar w:fldCharType="begin"/>
          </w:r>
          <w:r w:rsidR="00EB1DAC">
            <w:rPr>
              <w:noProof/>
              <w:webHidden/>
            </w:rPr>
            <w:instrText xml:space="preserve"> PAGEREF _Toc137030454 \h </w:instrText>
          </w:r>
          <w:r w:rsidR="00EB1DAC">
            <w:rPr>
              <w:noProof/>
              <w:webHidden/>
            </w:rPr>
          </w:r>
          <w:r w:rsidR="00EB1DAC">
            <w:rPr>
              <w:noProof/>
              <w:webHidden/>
            </w:rPr>
            <w:fldChar w:fldCharType="separate"/>
          </w:r>
          <w:hyperlink w:anchor="_Toc137030454" w:history="1">
            <w:r w:rsidR="00EB1DAC">
              <w:rPr>
                <w:noProof/>
                <w:webHidden/>
              </w:rPr>
              <w:t>5</w:t>
            </w:r>
          </w:hyperlink>
          <w:r w:rsidR="00EB1DAC">
            <w:rPr>
              <w:noProof/>
              <w:webHidden/>
            </w:rPr>
            <w:fldChar w:fldCharType="end"/>
          </w:r>
        </w:p>
        <w:p w14:paraId="5B8F51A6" w14:textId="566C2C38" w:rsidR="00EB1DAC" w:rsidRDefault="00000000">
          <w:pPr>
            <w:pStyle w:val="TM3"/>
            <w:tabs>
              <w:tab w:val="left" w:pos="1200"/>
              <w:tab w:val="right" w:leader="dot" w:pos="9205"/>
            </w:tabs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</w:pPr>
          <w:hyperlink w:anchor="_Toc137030455" w:history="1">
            <w:r w:rsidR="00EB1DAC" w:rsidRPr="005A6F3C">
              <w:rPr>
                <w:rStyle w:val="Lienhypertexte"/>
                <w:noProof/>
              </w:rPr>
              <w:t xml:space="preserve">1.5.4 </w:t>
            </w:r>
          </w:hyperlink>
          <w:r w:rsidR="00EB1DAC">
            <w:rPr>
              <w:rFonts w:eastAsiaTheme="minorEastAsia"/>
              <w:noProof/>
              <w:kern w:val="2"/>
              <w:sz w:val="24"/>
              <w:szCs w:val="24"/>
              <w:lang w:eastAsia="fr-FR"/>
              <w14:ligatures w14:val="standardContextual"/>
            </w:rPr>
            <w:tab/>
          </w:r>
          <w:hyperlink w:anchor="_Toc137030455" w:history="1">
            <w:r w:rsidR="00EB1DAC" w:rsidRPr="005A6F3C">
              <w:rPr>
                <w:rStyle w:val="Lienhypertexte"/>
                <w:noProof/>
              </w:rPr>
              <w:t xml:space="preserve">Personal vehicle </w:t>
            </w:r>
          </w:hyperlink>
          <w:r w:rsidR="00EB1DAC">
            <w:rPr>
              <w:noProof/>
              <w:webHidden/>
            </w:rPr>
            <w:tab/>
          </w:r>
          <w:r w:rsidR="00EB1DAC">
            <w:rPr>
              <w:noProof/>
              <w:webHidden/>
            </w:rPr>
            <w:fldChar w:fldCharType="begin"/>
          </w:r>
          <w:r w:rsidR="00EB1DAC">
            <w:rPr>
              <w:noProof/>
              <w:webHidden/>
            </w:rPr>
            <w:instrText xml:space="preserve"> PAGEREF _Toc137030455 \h </w:instrText>
          </w:r>
          <w:r w:rsidR="00EB1DAC">
            <w:rPr>
              <w:noProof/>
              <w:webHidden/>
            </w:rPr>
          </w:r>
          <w:r w:rsidR="00EB1DAC">
            <w:rPr>
              <w:noProof/>
              <w:webHidden/>
            </w:rPr>
            <w:fldChar w:fldCharType="separate"/>
          </w:r>
          <w:hyperlink w:anchor="_Toc137030455" w:history="1">
            <w:r w:rsidR="00EB1DAC">
              <w:rPr>
                <w:noProof/>
                <w:webHidden/>
              </w:rPr>
              <w:t>5</w:t>
            </w:r>
          </w:hyperlink>
          <w:r w:rsidR="00EB1DAC">
            <w:rPr>
              <w:noProof/>
              <w:webHidden/>
            </w:rPr>
            <w:fldChar w:fldCharType="end"/>
          </w:r>
        </w:p>
        <w:p w14:paraId="313E1DF4" w14:textId="243C46D7" w:rsidR="00BC0550" w:rsidRDefault="00BC0550" w:rsidP="00BC0550">
          <w:pPr>
            <w:pStyle w:val="TM2"/>
            <w:tabs>
              <w:tab w:val="left" w:pos="660"/>
              <w:tab w:val="right" w:leader="dot" w:pos="9205"/>
            </w:tabs>
            <w:rPr>
              <w:b/>
              <w:bCs/>
              <w:sz w:val="20"/>
            </w:rPr>
          </w:pPr>
          <w:r w:rsidRPr="00E8693F">
            <w:rPr>
              <w:b/>
              <w:bCs/>
              <w:color w:val="1F4E79" w:themeColor="accent1" w:themeShade="80"/>
              <w:sz w:val="18"/>
            </w:rPr>
            <w:fldChar w:fldCharType="end"/>
          </w:r>
        </w:p>
      </w:sdtContent>
    </w:sdt>
    <w:bookmarkStart w:id="1" w:name="_Toc119584416" w:displacedByCustomXml="prev"/>
    <w:p w14:paraId="1B836DCD" w14:textId="45093C20" w:rsidR="00281556" w:rsidRPr="00267ED4" w:rsidRDefault="00281556" w:rsidP="00281556">
      <w:pPr>
        <w:pStyle w:val="Titre1"/>
        <w:rPr>
          <w:rFonts w:cstheme="minorHAnsi"/>
          <w:color w:val="1F4E79" w:themeColor="accent1" w:themeShade="80"/>
        </w:rPr>
      </w:pPr>
      <w:bookmarkStart w:id="2" w:name="_Toc119584417"/>
      <w:bookmarkStart w:id="3" w:name="_Toc137030446"/>
      <w:bookmarkEnd w:id="1"/>
      <w:r w:rsidRPr="00267ED4">
        <w:t>Preamble</w:t>
      </w:r>
    </w:p>
    <w:p w14:paraId="7F2C1B68" w14:textId="2E9445D2" w:rsidR="00281556" w:rsidRPr="00281556" w:rsidRDefault="00281556" w:rsidP="002775D2">
      <w:pPr>
        <w:rPr>
          <w:lang w:val="en-US"/>
        </w:rPr>
      </w:pPr>
      <w:bookmarkStart w:id="4" w:name="_Toc133324803"/>
      <w:r w:rsidRPr="00281556">
        <w:rPr>
          <w:lang w:val="en-US"/>
        </w:rPr>
        <w:t>Framework of Travel and Business Travel rules and relationship to other documents and tools</w:t>
      </w:r>
      <w:r>
        <w:rPr>
          <w:lang w:val="en-US"/>
        </w:rPr>
        <w:t xml:space="preserve"> within the company</w:t>
      </w:r>
    </w:p>
    <w:bookmarkEnd w:id="4"/>
    <w:p w14:paraId="084B5E3A" w14:textId="1436FCA6" w:rsidR="004A1A89" w:rsidRDefault="00281556" w:rsidP="00281556">
      <w:pPr>
        <w:pStyle w:val="Titre1"/>
      </w:pPr>
      <w:r>
        <w:t>General principles</w:t>
      </w:r>
    </w:p>
    <w:p w14:paraId="1F28CAB8" w14:textId="77777777" w:rsidR="004A1A89" w:rsidRDefault="004A1A89" w:rsidP="004A1A89">
      <w:pPr>
        <w:pStyle w:val="Titre2"/>
      </w:pPr>
      <w:r>
        <w:t>Reservation principles</w:t>
      </w:r>
    </w:p>
    <w:p w14:paraId="59254146" w14:textId="3964F80F" w:rsidR="004A1A89" w:rsidRDefault="004A1A89" w:rsidP="004A1A89">
      <w:r>
        <w:t>P</w:t>
      </w:r>
      <w:r w:rsidRPr="00F03C92">
        <w:t>rinciples</w:t>
      </w:r>
      <w:r>
        <w:t xml:space="preserve"> and tool for the </w:t>
      </w:r>
      <w:r w:rsidRPr="00F03C92">
        <w:t>reservation</w:t>
      </w:r>
      <w:r>
        <w:t xml:space="preserve"> of business travel services. These principles </w:t>
      </w:r>
      <w:r>
        <w:t xml:space="preserve">apply </w:t>
      </w:r>
      <w:r>
        <w:t>to</w:t>
      </w:r>
      <w:r>
        <w:t xml:space="preserve"> transport and accommodations of all kinds: plane, train, public transport, taxi or VTC and Uber, vehicles such as carpooling, company vehicles, rental vehicles, personal vehicles.</w:t>
      </w:r>
    </w:p>
    <w:p w14:paraId="1A4F4C6D" w14:textId="720DB5ED" w:rsidR="004A1A89" w:rsidRDefault="004A1A89" w:rsidP="004A1A89">
      <w:pPr>
        <w:pStyle w:val="Titre2"/>
      </w:pPr>
      <w:r w:rsidRPr="00B70A7D">
        <w:t>Payment and refund policy</w:t>
      </w:r>
      <w:r>
        <w:t xml:space="preserve"> for transport</w:t>
      </w:r>
    </w:p>
    <w:p w14:paraId="53B2CE29" w14:textId="4CE2E102" w:rsidR="004A1A89" w:rsidRDefault="004A1A89" w:rsidP="004A1A89">
      <w:r>
        <w:t>P</w:t>
      </w:r>
      <w:r w:rsidRPr="00F03C92">
        <w:t>rinciples</w:t>
      </w:r>
      <w:r>
        <w:t xml:space="preserve"> </w:t>
      </w:r>
      <w:r>
        <w:t>for the payment and refund or reimbursement</w:t>
      </w:r>
      <w:r>
        <w:t xml:space="preserve"> of </w:t>
      </w:r>
      <w:r>
        <w:t xml:space="preserve">transport business </w:t>
      </w:r>
      <w:r>
        <w:t>travel services. The</w:t>
      </w:r>
      <w:r>
        <w:t xml:space="preserve">se </w:t>
      </w:r>
      <w:r>
        <w:t>principles apply to transport of all kinds: plane, train, public transport, taxi or VTC and Uber, vehicles such as carpooling, company vehicles, rental vehicles, personal vehicles.</w:t>
      </w:r>
    </w:p>
    <w:p w14:paraId="74F2AE7A" w14:textId="074C0D8A" w:rsidR="004A1A89" w:rsidRDefault="004A1A89" w:rsidP="004A1A89">
      <w:pPr>
        <w:pStyle w:val="Titre2"/>
      </w:pPr>
      <w:r w:rsidRPr="00B70A7D">
        <w:t>Payment and refund policy</w:t>
      </w:r>
      <w:r>
        <w:t xml:space="preserve"> for accommodation</w:t>
      </w:r>
    </w:p>
    <w:p w14:paraId="050D5417" w14:textId="62CE8B44" w:rsidR="004A1A89" w:rsidRPr="004A1A89" w:rsidRDefault="004A1A89" w:rsidP="004A1A89">
      <w:r>
        <w:t>P</w:t>
      </w:r>
      <w:r w:rsidRPr="00F03C92">
        <w:t>rinciples</w:t>
      </w:r>
      <w:r>
        <w:t xml:space="preserve"> for the payment and refund or reimbursement of </w:t>
      </w:r>
      <w:r>
        <w:t xml:space="preserve">accommodation in business </w:t>
      </w:r>
      <w:r>
        <w:t>travel services</w:t>
      </w:r>
      <w:r>
        <w:t xml:space="preserve">: meals </w:t>
      </w:r>
      <w:r w:rsidR="00A771FC">
        <w:t xml:space="preserve">or accommodation </w:t>
      </w:r>
      <w:r>
        <w:t>and hotels</w:t>
      </w:r>
    </w:p>
    <w:p w14:paraId="204DA2F4" w14:textId="71CC4E56" w:rsidR="004A1A89" w:rsidRPr="00B70A7D" w:rsidRDefault="004A1A89" w:rsidP="004A1A89">
      <w:pPr>
        <w:pStyle w:val="Titre2"/>
      </w:pPr>
      <w:r>
        <w:t>Means of Transport recommendation</w:t>
      </w:r>
      <w:r>
        <w:t xml:space="preserve"> and forbidding</w:t>
      </w:r>
    </w:p>
    <w:p w14:paraId="501DB800" w14:textId="6B41C9A8" w:rsidR="004A1A89" w:rsidRPr="00281556" w:rsidRDefault="004A1A89" w:rsidP="00281556">
      <w:r>
        <w:t>Recommended and forbidden means of transport</w:t>
      </w:r>
      <w:r w:rsidR="00A771FC">
        <w:t xml:space="preserve"> for business travels.</w:t>
      </w:r>
    </w:p>
    <w:p w14:paraId="5D5438C7" w14:textId="41F25590" w:rsidR="00BC0550" w:rsidRPr="002B056D" w:rsidRDefault="00BC0550" w:rsidP="00281556">
      <w:pPr>
        <w:pStyle w:val="Titre1"/>
      </w:pPr>
      <w:r w:rsidRPr="002B056D">
        <w:t>Transport</w:t>
      </w:r>
      <w:bookmarkEnd w:id="2"/>
      <w:bookmarkEnd w:id="3"/>
    </w:p>
    <w:p w14:paraId="54F417F0" w14:textId="17CDCE7D" w:rsidR="00814781" w:rsidRPr="00814781" w:rsidRDefault="00BC0550" w:rsidP="00814781">
      <w:pPr>
        <w:pStyle w:val="Titre2"/>
      </w:pPr>
      <w:bookmarkStart w:id="5" w:name="_Toc119584418"/>
      <w:bookmarkStart w:id="6" w:name="_Toc137030447"/>
      <w:r w:rsidRPr="002B056D">
        <w:t>Plane</w:t>
      </w:r>
      <w:bookmarkEnd w:id="5"/>
      <w:bookmarkEnd w:id="6"/>
    </w:p>
    <w:p w14:paraId="23EBA605" w14:textId="7A32EE1F" w:rsidR="00905995" w:rsidRDefault="009724AC" w:rsidP="00EF55FB">
      <w:r>
        <w:t xml:space="preserve">Plane. </w:t>
      </w:r>
      <w:r w:rsidR="00905995">
        <w:t xml:space="preserve">Business travel by </w:t>
      </w:r>
      <w:proofErr w:type="gramStart"/>
      <w:r w:rsidR="00905995">
        <w:t>plane</w:t>
      </w:r>
      <w:r w:rsidR="00A771FC">
        <w:t xml:space="preserve"> :</w:t>
      </w:r>
      <w:proofErr w:type="gramEnd"/>
      <w:r w:rsidR="00A771FC">
        <w:t xml:space="preserve"> conditions and </w:t>
      </w:r>
      <w:proofErr w:type="spellStart"/>
      <w:r w:rsidR="00A771FC">
        <w:t>processus</w:t>
      </w:r>
      <w:proofErr w:type="spellEnd"/>
      <w:r w:rsidR="00A771FC">
        <w:t xml:space="preserve"> for reservation, reimbursement, payment.</w:t>
      </w:r>
    </w:p>
    <w:p w14:paraId="76CBED04" w14:textId="12776BD5" w:rsidR="00814781" w:rsidRPr="00814781" w:rsidRDefault="00BC0550" w:rsidP="00814781">
      <w:pPr>
        <w:pStyle w:val="Titre2"/>
      </w:pPr>
      <w:bookmarkStart w:id="7" w:name="_Toc119584419"/>
      <w:bookmarkStart w:id="8" w:name="_Toc137030448"/>
      <w:r w:rsidRPr="00905995">
        <w:t>Train</w:t>
      </w:r>
      <w:bookmarkEnd w:id="7"/>
      <w:bookmarkEnd w:id="8"/>
    </w:p>
    <w:p w14:paraId="5E8D6C5A" w14:textId="6A148A2A" w:rsidR="00905995" w:rsidRDefault="009724AC" w:rsidP="00EF55FB">
      <w:r>
        <w:t xml:space="preserve">Train. </w:t>
      </w:r>
      <w:r w:rsidR="00905995">
        <w:t xml:space="preserve">Business trips by </w:t>
      </w:r>
      <w:proofErr w:type="gramStart"/>
      <w:r w:rsidR="00905995">
        <w:t>train</w:t>
      </w:r>
      <w:r w:rsidR="00A771FC">
        <w:t xml:space="preserve"> </w:t>
      </w:r>
      <w:r w:rsidR="00A771FC">
        <w:t>:</w:t>
      </w:r>
      <w:proofErr w:type="gramEnd"/>
      <w:r w:rsidR="00A771FC">
        <w:t xml:space="preserve"> conditions and </w:t>
      </w:r>
      <w:proofErr w:type="spellStart"/>
      <w:r w:rsidR="00A771FC">
        <w:t>processus</w:t>
      </w:r>
      <w:proofErr w:type="spellEnd"/>
      <w:r w:rsidR="00A771FC">
        <w:t xml:space="preserve"> for reservation, reimbursement, payment.</w:t>
      </w:r>
    </w:p>
    <w:p w14:paraId="39ADD42D" w14:textId="489E0BB0" w:rsidR="00814781" w:rsidRPr="00814781" w:rsidRDefault="00BC0550" w:rsidP="00814781">
      <w:pPr>
        <w:pStyle w:val="Titre2"/>
      </w:pPr>
      <w:bookmarkStart w:id="9" w:name="_Toc119584420"/>
      <w:bookmarkStart w:id="10" w:name="_Toc137030449"/>
      <w:r w:rsidRPr="008C7D86">
        <w:t>Public transport</w:t>
      </w:r>
      <w:bookmarkEnd w:id="9"/>
      <w:bookmarkEnd w:id="10"/>
    </w:p>
    <w:p w14:paraId="5F343C75" w14:textId="0E45D271" w:rsidR="00905995" w:rsidRDefault="009724AC" w:rsidP="00EF55FB">
      <w:r>
        <w:t xml:space="preserve">Public transport. </w:t>
      </w:r>
      <w:r w:rsidR="00905995">
        <w:t>Business trips by public transport</w:t>
      </w:r>
      <w:r w:rsidR="00A771FC">
        <w:t xml:space="preserve">: conditions and </w:t>
      </w:r>
      <w:proofErr w:type="spellStart"/>
      <w:r w:rsidR="00A771FC">
        <w:t>processus</w:t>
      </w:r>
      <w:proofErr w:type="spellEnd"/>
      <w:r w:rsidR="00A771FC">
        <w:t xml:space="preserve"> for reservation, reimbursement, payment.</w:t>
      </w:r>
    </w:p>
    <w:p w14:paraId="75675478" w14:textId="16E44D4A" w:rsidR="00BC0550" w:rsidRDefault="00BC0550" w:rsidP="002B056D">
      <w:pPr>
        <w:pStyle w:val="Titre2"/>
      </w:pPr>
      <w:bookmarkStart w:id="11" w:name="_Toc119584421"/>
      <w:bookmarkStart w:id="12" w:name="_Toc137030450"/>
      <w:r w:rsidRPr="008C7D86">
        <w:lastRenderedPageBreak/>
        <w:t>Taxi</w:t>
      </w:r>
      <w:bookmarkEnd w:id="11"/>
      <w:bookmarkEnd w:id="12"/>
    </w:p>
    <w:p w14:paraId="4FDA6124" w14:textId="66E16E33" w:rsidR="00DD76F6" w:rsidRDefault="009724AC" w:rsidP="00EF55FB">
      <w:r>
        <w:t xml:space="preserve">Taxi, VTC, Uber </w:t>
      </w:r>
      <w:r w:rsidR="00DD76F6">
        <w:t>Business trips by taxi, VTC, Uber</w:t>
      </w:r>
      <w:r w:rsidR="00A771FC">
        <w:t xml:space="preserve">: conditions and </w:t>
      </w:r>
      <w:proofErr w:type="spellStart"/>
      <w:r w:rsidR="00A771FC">
        <w:t>processus</w:t>
      </w:r>
      <w:proofErr w:type="spellEnd"/>
      <w:r w:rsidR="00A771FC">
        <w:t xml:space="preserve"> for reservation, reimbursement, payment.</w:t>
      </w:r>
    </w:p>
    <w:p w14:paraId="2426DA59" w14:textId="25EFEB89" w:rsidR="00BC0550" w:rsidRDefault="00BC0550" w:rsidP="00DD76F6">
      <w:pPr>
        <w:pStyle w:val="Titre2"/>
      </w:pPr>
      <w:bookmarkStart w:id="13" w:name="_Toc119584422"/>
      <w:bookmarkStart w:id="14" w:name="_Toc137030451"/>
      <w:r w:rsidRPr="00901C70">
        <w:t>Vehicles</w:t>
      </w:r>
      <w:bookmarkStart w:id="15" w:name="_Toc119584423"/>
      <w:bookmarkEnd w:id="13"/>
      <w:bookmarkEnd w:id="14"/>
    </w:p>
    <w:p w14:paraId="48878484" w14:textId="386AA31C" w:rsidR="00814781" w:rsidRPr="00814781" w:rsidRDefault="00BC0550" w:rsidP="00814781">
      <w:pPr>
        <w:pStyle w:val="Titre3"/>
      </w:pPr>
      <w:bookmarkStart w:id="16" w:name="_Toc137030452"/>
      <w:r w:rsidRPr="008C7D86">
        <w:t>Carpooling</w:t>
      </w:r>
      <w:bookmarkEnd w:id="15"/>
      <w:bookmarkEnd w:id="16"/>
    </w:p>
    <w:p w14:paraId="1FA934B3" w14:textId="59B2C054" w:rsidR="00DD76F6" w:rsidRDefault="009724AC" w:rsidP="00EF55FB">
      <w:r>
        <w:t xml:space="preserve">Carpooling or </w:t>
      </w:r>
      <w:proofErr w:type="spellStart"/>
      <w:r>
        <w:t>blablacar</w:t>
      </w:r>
      <w:proofErr w:type="spellEnd"/>
      <w:r>
        <w:t xml:space="preserve">: </w:t>
      </w:r>
      <w:r w:rsidR="00DD76F6">
        <w:t xml:space="preserve">Business trips by carpooling or </w:t>
      </w:r>
      <w:proofErr w:type="spellStart"/>
      <w:proofErr w:type="gramStart"/>
      <w:r w:rsidR="00DD76F6">
        <w:t>blablacar</w:t>
      </w:r>
      <w:proofErr w:type="spellEnd"/>
      <w:r w:rsidR="00DD76F6">
        <w:t xml:space="preserve"> </w:t>
      </w:r>
      <w:r w:rsidR="00A771FC">
        <w:t>:</w:t>
      </w:r>
      <w:proofErr w:type="gramEnd"/>
      <w:r w:rsidR="00A771FC">
        <w:t xml:space="preserve"> </w:t>
      </w:r>
      <w:r w:rsidR="00A771FC">
        <w:t xml:space="preserve">plane : conditions and </w:t>
      </w:r>
      <w:proofErr w:type="spellStart"/>
      <w:r w:rsidR="00A771FC">
        <w:t>processus</w:t>
      </w:r>
      <w:proofErr w:type="spellEnd"/>
      <w:r w:rsidR="00A771FC">
        <w:t xml:space="preserve"> for reservation, reimbursement, payment.</w:t>
      </w:r>
    </w:p>
    <w:p w14:paraId="19A7AC51" w14:textId="5406880A" w:rsidR="00405D2E" w:rsidRPr="00814781" w:rsidRDefault="00BC0550" w:rsidP="00814781">
      <w:pPr>
        <w:pStyle w:val="Titre3"/>
      </w:pPr>
      <w:bookmarkStart w:id="17" w:name="_Toc119584424"/>
      <w:bookmarkStart w:id="18" w:name="_Toc137030453"/>
      <w:r>
        <w:t>Company vehicles</w:t>
      </w:r>
      <w:bookmarkEnd w:id="17"/>
      <w:bookmarkEnd w:id="18"/>
    </w:p>
    <w:p w14:paraId="1FEEFCBD" w14:textId="6BFED84F" w:rsidR="00DD76F6" w:rsidRDefault="009724AC" w:rsidP="00EF55FB">
      <w:r>
        <w:t xml:space="preserve">Company vehicles and </w:t>
      </w:r>
      <w:proofErr w:type="spellStart"/>
      <w:proofErr w:type="gramStart"/>
      <w:r>
        <w:t>Ubeeqo</w:t>
      </w:r>
      <w:proofErr w:type="spellEnd"/>
      <w:r>
        <w:t xml:space="preserve"> .</w:t>
      </w:r>
      <w:r w:rsidR="00DD76F6">
        <w:t>Business</w:t>
      </w:r>
      <w:proofErr w:type="gramEnd"/>
      <w:r w:rsidR="00DD76F6">
        <w:t xml:space="preserve"> trips in company vehicles and </w:t>
      </w:r>
      <w:proofErr w:type="spellStart"/>
      <w:r w:rsidR="00DD76F6">
        <w:t>Ubeeqo</w:t>
      </w:r>
      <w:proofErr w:type="spellEnd"/>
      <w:r w:rsidR="00A771FC">
        <w:t xml:space="preserve">: </w:t>
      </w:r>
      <w:r w:rsidR="00A771FC">
        <w:t xml:space="preserve">plane : conditions and </w:t>
      </w:r>
      <w:proofErr w:type="spellStart"/>
      <w:r w:rsidR="00A771FC">
        <w:t>processus</w:t>
      </w:r>
      <w:proofErr w:type="spellEnd"/>
      <w:r w:rsidR="00A771FC">
        <w:t xml:space="preserve"> for reservation, reimbursement, payment.</w:t>
      </w:r>
    </w:p>
    <w:p w14:paraId="21048896" w14:textId="0653166F" w:rsidR="00814781" w:rsidRPr="00814781" w:rsidRDefault="00BC0550" w:rsidP="00814781">
      <w:pPr>
        <w:pStyle w:val="Titre3"/>
      </w:pPr>
      <w:bookmarkStart w:id="19" w:name="_Toc119584425"/>
      <w:bookmarkStart w:id="20" w:name="_Toc137030454"/>
      <w:r w:rsidRPr="008C7D86">
        <w:t>Rental vehicles</w:t>
      </w:r>
      <w:bookmarkEnd w:id="19"/>
      <w:bookmarkEnd w:id="20"/>
    </w:p>
    <w:p w14:paraId="5BAE905D" w14:textId="542B5FFB" w:rsidR="00DD76F6" w:rsidRDefault="009724AC" w:rsidP="00EF55FB">
      <w:r>
        <w:t xml:space="preserve">Rental vehicle Europcar, Hertz. </w:t>
      </w:r>
      <w:r w:rsidR="00DD76F6">
        <w:t xml:space="preserve">Business trips by rental vehicle Europcar, </w:t>
      </w:r>
      <w:proofErr w:type="gramStart"/>
      <w:r w:rsidR="00DD76F6">
        <w:t>Hertz</w:t>
      </w:r>
      <w:r w:rsidR="00A771FC">
        <w:t xml:space="preserve"> :</w:t>
      </w:r>
      <w:proofErr w:type="gramEnd"/>
      <w:r w:rsidR="00A771FC">
        <w:t xml:space="preserve"> </w:t>
      </w:r>
      <w:r w:rsidR="00A771FC">
        <w:t xml:space="preserve">plane : conditions and </w:t>
      </w:r>
      <w:proofErr w:type="spellStart"/>
      <w:r w:rsidR="00A771FC">
        <w:t>processus</w:t>
      </w:r>
      <w:proofErr w:type="spellEnd"/>
      <w:r w:rsidR="00A771FC">
        <w:t xml:space="preserve"> for reservation, reimbursement, payment.</w:t>
      </w:r>
    </w:p>
    <w:p w14:paraId="312F4758" w14:textId="2D6ED1D2" w:rsidR="00814781" w:rsidRPr="00814781" w:rsidRDefault="00BC0550" w:rsidP="00814781">
      <w:pPr>
        <w:pStyle w:val="Titre3"/>
      </w:pPr>
      <w:bookmarkStart w:id="21" w:name="_Toc119584426"/>
      <w:bookmarkStart w:id="22" w:name="_Toc137030455"/>
      <w:r w:rsidRPr="008C7D86">
        <w:t>Personal vehicle</w:t>
      </w:r>
      <w:bookmarkEnd w:id="21"/>
      <w:bookmarkEnd w:id="22"/>
    </w:p>
    <w:p w14:paraId="57BECF17" w14:textId="108177BC" w:rsidR="00BC0550" w:rsidRDefault="009724AC" w:rsidP="00EF55FB">
      <w:r>
        <w:t xml:space="preserve">Personal vehicle. </w:t>
      </w:r>
      <w:r w:rsidR="00DD76F6">
        <w:t xml:space="preserve">Business travel </w:t>
      </w:r>
      <w:r w:rsidR="00A771FC">
        <w:t>with a</w:t>
      </w:r>
      <w:r w:rsidR="00DD76F6">
        <w:t xml:space="preserve"> personal vehicle</w:t>
      </w:r>
      <w:r w:rsidR="00424B73">
        <w:t>: principles and conditions for reimbursement.</w:t>
      </w:r>
      <w:r w:rsidR="00A771FC">
        <w:t xml:space="preserve"> </w:t>
      </w:r>
    </w:p>
    <w:p w14:paraId="61F0C6F4" w14:textId="77777777" w:rsidR="00424B73" w:rsidRPr="002C0C02" w:rsidRDefault="00424B73" w:rsidP="00424B73">
      <w:pPr>
        <w:pStyle w:val="Titre3"/>
      </w:pPr>
      <w:bookmarkStart w:id="23" w:name="_Toc119584427"/>
      <w:r w:rsidRPr="008C7D86">
        <w:t xml:space="preserve">Kilometric allowances </w:t>
      </w:r>
      <w:bookmarkEnd w:id="23"/>
      <w:r>
        <w:t>(IK)</w:t>
      </w:r>
    </w:p>
    <w:p w14:paraId="05106B4B" w14:textId="3018F720" w:rsidR="00424B73" w:rsidRDefault="00424B73" w:rsidP="00EF55FB">
      <w:r>
        <w:t>Personal vehicle. Business travel by personal vehicle</w:t>
      </w:r>
      <w:r>
        <w:t xml:space="preserve">: details on the kilometric or mileage allowances, their </w:t>
      </w:r>
      <w:r w:rsidR="002E32D3">
        <w:t>calculation,</w:t>
      </w:r>
      <w:r>
        <w:t xml:space="preserve"> and the conditions for reimbursement.</w:t>
      </w:r>
    </w:p>
    <w:p w14:paraId="2A2F1E99" w14:textId="77777777" w:rsidR="0069786B" w:rsidRPr="00B40B9A" w:rsidRDefault="0069786B" w:rsidP="0069786B">
      <w:pPr>
        <w:pStyle w:val="Titre1"/>
      </w:pPr>
      <w:bookmarkStart w:id="24" w:name="_Toc133324815"/>
      <w:r w:rsidRPr="00093408">
        <w:t>Accommodation</w:t>
      </w:r>
      <w:bookmarkEnd w:id="24"/>
    </w:p>
    <w:p w14:paraId="012A3051" w14:textId="56C3E3E7" w:rsidR="0069786B" w:rsidRDefault="0069786B" w:rsidP="0069786B">
      <w:pPr>
        <w:jc w:val="both"/>
        <w:rPr>
          <w:rFonts w:asciiTheme="majorHAnsi" w:hAnsiTheme="majorHAnsi" w:cstheme="minorHAnsi"/>
          <w:color w:val="1F4E79" w:themeColor="accent1" w:themeShade="80"/>
        </w:rPr>
      </w:pPr>
      <w:r>
        <w:t>P</w:t>
      </w:r>
      <w:r>
        <w:t xml:space="preserve">ayment and reimbursement </w:t>
      </w:r>
      <w:r>
        <w:t>conditions for</w:t>
      </w:r>
      <w:r>
        <w:t xml:space="preserve"> </w:t>
      </w:r>
      <w:r>
        <w:t>accommodation</w:t>
      </w:r>
      <w:r>
        <w:t xml:space="preserve"> </w:t>
      </w:r>
      <w:r w:rsidR="00A771FC">
        <w:t xml:space="preserve">for </w:t>
      </w:r>
      <w:r>
        <w:t>business</w:t>
      </w:r>
    </w:p>
    <w:p w14:paraId="128222CE" w14:textId="77777777" w:rsidR="0069786B" w:rsidRDefault="0069786B" w:rsidP="0069786B">
      <w:pPr>
        <w:pStyle w:val="Titre1"/>
      </w:pPr>
      <w:bookmarkStart w:id="25" w:name="_Toc119584430"/>
      <w:bookmarkStart w:id="26" w:name="_Toc133324816"/>
      <w:r w:rsidRPr="003A3929">
        <w:t>Restoration</w:t>
      </w:r>
      <w:bookmarkEnd w:id="25"/>
      <w:bookmarkEnd w:id="26"/>
    </w:p>
    <w:p w14:paraId="257DE8DE" w14:textId="77777777" w:rsidR="0069786B" w:rsidRDefault="0069786B" w:rsidP="0069786B">
      <w:pPr>
        <w:pStyle w:val="Titre2"/>
      </w:pPr>
      <w:r>
        <w:t>Principles for restoration reimbursement</w:t>
      </w:r>
    </w:p>
    <w:p w14:paraId="23FCAB63" w14:textId="1A1595DD" w:rsidR="0069786B" w:rsidRDefault="0069786B" w:rsidP="0069786B">
      <w:pPr>
        <w:jc w:val="both"/>
        <w:rPr>
          <w:rFonts w:asciiTheme="majorHAnsi" w:hAnsiTheme="majorHAnsi" w:cstheme="minorHAnsi"/>
          <w:color w:val="1F4E79" w:themeColor="accent1" w:themeShade="80"/>
        </w:rPr>
      </w:pPr>
      <w:r>
        <w:t>P</w:t>
      </w:r>
      <w:r>
        <w:t>rinciples for p</w:t>
      </w:r>
      <w:r>
        <w:t xml:space="preserve">ayment and reimbursement conditions for </w:t>
      </w:r>
      <w:r>
        <w:t>restoration.</w:t>
      </w:r>
    </w:p>
    <w:p w14:paraId="787A755E" w14:textId="77777777" w:rsidR="0069786B" w:rsidRPr="00910B06" w:rsidRDefault="0069786B" w:rsidP="0069786B">
      <w:pPr>
        <w:pStyle w:val="Titre2"/>
      </w:pPr>
      <w:r w:rsidRPr="00910B06">
        <w:t>Supporting documents</w:t>
      </w:r>
      <w:r>
        <w:t xml:space="preserve"> for reimbursement</w:t>
      </w:r>
    </w:p>
    <w:p w14:paraId="6CFAF749" w14:textId="322B758E" w:rsidR="0069786B" w:rsidRPr="00910B06" w:rsidRDefault="0069786B" w:rsidP="0069786B">
      <w:r w:rsidRPr="00910B06">
        <w:t>Supporting documents</w:t>
      </w:r>
      <w:r>
        <w:t xml:space="preserve"> for reimbursement</w:t>
      </w:r>
      <w:r>
        <w:t xml:space="preserve"> for restoration. The case of credit card tickets.</w:t>
      </w:r>
    </w:p>
    <w:p w14:paraId="7121E3C2" w14:textId="77777777" w:rsidR="0069786B" w:rsidRDefault="0069786B" w:rsidP="0069786B">
      <w:pPr>
        <w:pStyle w:val="Titre2"/>
      </w:pPr>
      <w:r>
        <w:t>Expense reimbursement amount</w:t>
      </w:r>
    </w:p>
    <w:p w14:paraId="49DF48BE" w14:textId="6F0B6827" w:rsidR="0069786B" w:rsidRPr="0069786B" w:rsidRDefault="0069786B" w:rsidP="00A02BC2">
      <w:r>
        <w:t>Expense reimbursement amount</w:t>
      </w:r>
      <w:r>
        <w:t xml:space="preserve">s and ceilings for restoration (breakfast, </w:t>
      </w:r>
      <w:proofErr w:type="gramStart"/>
      <w:r>
        <w:t>lunch</w:t>
      </w:r>
      <w:proofErr w:type="gramEnd"/>
      <w:r>
        <w:t xml:space="preserve"> and dinner) for individuals and invitations.</w:t>
      </w:r>
    </w:p>
    <w:p w14:paraId="0FF5972A" w14:textId="327FE34F" w:rsidR="0069786B" w:rsidRDefault="0069786B" w:rsidP="0069786B">
      <w:pPr>
        <w:pStyle w:val="Titre2"/>
      </w:pPr>
      <w:r>
        <w:t xml:space="preserve">Case of meals near </w:t>
      </w:r>
      <w:proofErr w:type="spellStart"/>
      <w:r w:rsidR="00367C39">
        <w:t>Rcompany</w:t>
      </w:r>
      <w:proofErr w:type="spellEnd"/>
      <w:r>
        <w:t xml:space="preserve"> Sites</w:t>
      </w:r>
    </w:p>
    <w:p w14:paraId="178BED3F" w14:textId="3FF96EA4" w:rsidR="0069786B" w:rsidRPr="0069786B" w:rsidRDefault="0069786B" w:rsidP="0069786B">
      <w:r>
        <w:t>Expense reimbursement for restoration</w:t>
      </w:r>
      <w:r>
        <w:t xml:space="preserve"> </w:t>
      </w:r>
      <w:r w:rsidR="00A771FC">
        <w:t xml:space="preserve">and meals </w:t>
      </w:r>
      <w:r>
        <w:t xml:space="preserve">near </w:t>
      </w:r>
      <w:proofErr w:type="spellStart"/>
      <w:r w:rsidR="00AC7988">
        <w:t>Rcompany</w:t>
      </w:r>
      <w:proofErr w:type="spellEnd"/>
      <w:r>
        <w:t xml:space="preserve"> Sites</w:t>
      </w:r>
    </w:p>
    <w:p w14:paraId="71169EF3" w14:textId="77777777" w:rsidR="0069786B" w:rsidRPr="00B640AB" w:rsidRDefault="0069786B" w:rsidP="0069786B">
      <w:pPr>
        <w:pStyle w:val="Titre1"/>
      </w:pPr>
      <w:bookmarkStart w:id="27" w:name="_Toc119584431"/>
      <w:bookmarkStart w:id="28" w:name="_Toc133324817"/>
      <w:r w:rsidRPr="008C7D86">
        <w:t>Other expenses</w:t>
      </w:r>
      <w:bookmarkEnd w:id="27"/>
      <w:bookmarkEnd w:id="28"/>
    </w:p>
    <w:p w14:paraId="0BDCB223" w14:textId="77777777" w:rsidR="0069786B" w:rsidRDefault="0069786B" w:rsidP="0069786B">
      <w:pPr>
        <w:pStyle w:val="Titre2"/>
      </w:pPr>
      <w:bookmarkStart w:id="29" w:name="_Toc119584432"/>
      <w:bookmarkStart w:id="30" w:name="_Toc133324818"/>
      <w:r>
        <w:t>Gifts</w:t>
      </w:r>
      <w:bookmarkEnd w:id="29"/>
      <w:bookmarkEnd w:id="30"/>
    </w:p>
    <w:p w14:paraId="73A44283" w14:textId="31241946" w:rsidR="0069786B" w:rsidRPr="0069786B" w:rsidRDefault="0069786B" w:rsidP="00A02BC2">
      <w:r>
        <w:t xml:space="preserve">Procedure for </w:t>
      </w:r>
      <w:r w:rsidR="001615EC">
        <w:t>internal gifts, invitations, sponsored travel</w:t>
      </w:r>
    </w:p>
    <w:p w14:paraId="529057AA" w14:textId="43FD212A" w:rsidR="0069786B" w:rsidRDefault="0069786B" w:rsidP="0069786B">
      <w:pPr>
        <w:pStyle w:val="Titre2"/>
      </w:pPr>
      <w:bookmarkStart w:id="31" w:name="_Toc119584433"/>
      <w:bookmarkStart w:id="32" w:name="_Toc133324819"/>
      <w:r>
        <w:t>Telecommunications costs</w:t>
      </w:r>
      <w:bookmarkEnd w:id="31"/>
      <w:bookmarkEnd w:id="32"/>
    </w:p>
    <w:p w14:paraId="2BFABB1B" w14:textId="0751709D" w:rsidR="001615EC" w:rsidRPr="001615EC" w:rsidRDefault="001615EC" w:rsidP="00A02BC2">
      <w:r>
        <w:t>Conditions for telecommunication costs and expenses</w:t>
      </w:r>
    </w:p>
    <w:p w14:paraId="6AA6DB83" w14:textId="77777777" w:rsidR="0069786B" w:rsidRPr="003A3929" w:rsidRDefault="0069786B" w:rsidP="0069786B">
      <w:pPr>
        <w:pStyle w:val="Titre2"/>
      </w:pPr>
      <w:bookmarkStart w:id="33" w:name="_Toc119584434"/>
      <w:bookmarkStart w:id="34" w:name="_Toc133324820"/>
      <w:r>
        <w:t>Tips</w:t>
      </w:r>
      <w:bookmarkEnd w:id="33"/>
      <w:bookmarkEnd w:id="34"/>
    </w:p>
    <w:p w14:paraId="449AEB60" w14:textId="105804B4" w:rsidR="001615EC" w:rsidRPr="001615EC" w:rsidRDefault="001615EC" w:rsidP="001615EC">
      <w:bookmarkStart w:id="35" w:name="_Toc119584435"/>
      <w:bookmarkStart w:id="36" w:name="_Toc133324821"/>
      <w:r>
        <w:t xml:space="preserve">Conditions for </w:t>
      </w:r>
      <w:r>
        <w:t>tips</w:t>
      </w:r>
      <w:r>
        <w:t xml:space="preserve"> costs and expenses</w:t>
      </w:r>
    </w:p>
    <w:p w14:paraId="1BCE4B93" w14:textId="77777777" w:rsidR="0069786B" w:rsidRDefault="0069786B" w:rsidP="0069786B">
      <w:pPr>
        <w:pStyle w:val="Titre2"/>
      </w:pPr>
      <w:r>
        <w:lastRenderedPageBreak/>
        <w:t>Other expenses</w:t>
      </w:r>
      <w:bookmarkEnd w:id="35"/>
      <w:bookmarkEnd w:id="36"/>
    </w:p>
    <w:p w14:paraId="2B39B346" w14:textId="7A3FBC80" w:rsidR="001615EC" w:rsidRPr="001615EC" w:rsidRDefault="001615EC" w:rsidP="00A02BC2">
      <w:r>
        <w:t>List of expenses that can be reimbursed and list of expenses that cannot be reimbursed</w:t>
      </w:r>
      <w:r w:rsidR="007B3637">
        <w:t xml:space="preserve"> other than transport, accommodation, restoration, gifts, </w:t>
      </w:r>
      <w:proofErr w:type="gramStart"/>
      <w:r w:rsidR="007B3637">
        <w:t>tips</w:t>
      </w:r>
      <w:proofErr w:type="gramEnd"/>
      <w:r w:rsidR="007B3637">
        <w:t xml:space="preserve"> and telecommunication. </w:t>
      </w:r>
    </w:p>
    <w:p w14:paraId="393C580D" w14:textId="77777777" w:rsidR="0069786B" w:rsidRDefault="0069786B" w:rsidP="0069786B">
      <w:pPr>
        <w:pStyle w:val="Titre2"/>
      </w:pPr>
      <w:bookmarkStart w:id="37" w:name="_Toc119584436"/>
      <w:bookmarkStart w:id="38" w:name="_Toc133324822"/>
      <w:r>
        <w:t>Special case – Travel Abroad</w:t>
      </w:r>
      <w:bookmarkEnd w:id="37"/>
      <w:bookmarkEnd w:id="38"/>
    </w:p>
    <w:p w14:paraId="72DD57F2" w14:textId="386E47BE" w:rsidR="001615EC" w:rsidRPr="001615EC" w:rsidRDefault="001615EC" w:rsidP="00A02BC2">
      <w:r>
        <w:t>Conditions for expenses related to pre-travel for stays abroad.</w:t>
      </w:r>
    </w:p>
    <w:p w14:paraId="4F26FBAA" w14:textId="77777777" w:rsidR="0069786B" w:rsidRPr="008C7D86" w:rsidRDefault="0069786B" w:rsidP="0069786B">
      <w:pPr>
        <w:pStyle w:val="Titre1"/>
      </w:pPr>
      <w:bookmarkStart w:id="39" w:name="_Toc119584437"/>
      <w:bookmarkStart w:id="40" w:name="_Toc133324823"/>
      <w:proofErr w:type="spellStart"/>
      <w:r w:rsidRPr="008C7D86">
        <w:t>TravelCash</w:t>
      </w:r>
      <w:proofErr w:type="spellEnd"/>
      <w:r w:rsidRPr="008C7D86">
        <w:t xml:space="preserve"> Delegation</w:t>
      </w:r>
      <w:bookmarkEnd w:id="39"/>
      <w:bookmarkEnd w:id="40"/>
    </w:p>
    <w:p w14:paraId="103D86C0" w14:textId="4D453C86" w:rsidR="001615EC" w:rsidRDefault="001615EC" w:rsidP="00A02BC2">
      <w:r>
        <w:t xml:space="preserve">Description of the rules </w:t>
      </w:r>
      <w:r w:rsidR="00A02BC2">
        <w:t xml:space="preserve">for the </w:t>
      </w:r>
      <w:r w:rsidR="00A02BC2">
        <w:t>delegation</w:t>
      </w:r>
      <w:r w:rsidR="00A02BC2">
        <w:t xml:space="preserve"> of the reservation booking tool called</w:t>
      </w:r>
      <w:r>
        <w:t xml:space="preserve"> </w:t>
      </w:r>
      <w:proofErr w:type="spellStart"/>
      <w:r>
        <w:t>travelcash</w:t>
      </w:r>
      <w:proofErr w:type="spellEnd"/>
      <w:r>
        <w:t xml:space="preserve">. </w:t>
      </w:r>
    </w:p>
    <w:p w14:paraId="78E70258" w14:textId="77777777" w:rsidR="0069786B" w:rsidRDefault="0069786B" w:rsidP="0069786B">
      <w:pPr>
        <w:pStyle w:val="Titre1"/>
      </w:pPr>
      <w:bookmarkStart w:id="41" w:name="_Toc119584438"/>
      <w:bookmarkStart w:id="42" w:name="_Toc133324824"/>
      <w:r w:rsidRPr="003A3929">
        <w:t>Corporate card</w:t>
      </w:r>
      <w:bookmarkEnd w:id="41"/>
      <w:bookmarkEnd w:id="42"/>
    </w:p>
    <w:p w14:paraId="276C59C1" w14:textId="3232B1F5" w:rsidR="001305BA" w:rsidRPr="00AC7988" w:rsidRDefault="001615EC" w:rsidP="00A02BC2">
      <w:bookmarkStart w:id="43" w:name="_Toc119584439"/>
      <w:bookmarkStart w:id="44" w:name="_Toc133324825"/>
      <w:r>
        <w:t xml:space="preserve">Description of the rules for </w:t>
      </w:r>
      <w:r>
        <w:t>corporate credit cards</w:t>
      </w:r>
    </w:p>
    <w:p w14:paraId="2D2B4D2B" w14:textId="77777777" w:rsidR="0069786B" w:rsidRPr="008C7D86" w:rsidRDefault="0069786B" w:rsidP="0069786B">
      <w:pPr>
        <w:pStyle w:val="Titre1"/>
      </w:pPr>
      <w:r w:rsidRPr="008C7D86">
        <w:t>BCD Travel</w:t>
      </w:r>
      <w:bookmarkEnd w:id="43"/>
      <w:bookmarkEnd w:id="44"/>
    </w:p>
    <w:p w14:paraId="179C4FD9" w14:textId="76EBEB4A" w:rsidR="0069786B" w:rsidRDefault="001615EC" w:rsidP="00A02BC2">
      <w:r>
        <w:t>Description of the BCD Travel agency services</w:t>
      </w:r>
    </w:p>
    <w:p w14:paraId="3E8D5D8D" w14:textId="77777777" w:rsidR="00FB60A7" w:rsidRPr="00042720" w:rsidRDefault="00FB60A7" w:rsidP="00FB60A7">
      <w:pPr>
        <w:pStyle w:val="Titre1"/>
      </w:pPr>
      <w:bookmarkStart w:id="45" w:name="_Toc119584440"/>
      <w:bookmarkStart w:id="46" w:name="_Toc133324826"/>
      <w:r w:rsidRPr="00042720">
        <w:t xml:space="preserve">Allowances: Travel Hours, Remote Allowance </w:t>
      </w:r>
      <w:bookmarkEnd w:id="45"/>
      <w:r w:rsidRPr="00042720">
        <w:t>and Driving Time</w:t>
      </w:r>
      <w:bookmarkEnd w:id="46"/>
    </w:p>
    <w:p w14:paraId="504AC1AA" w14:textId="77777777" w:rsidR="00FB60A7" w:rsidRPr="00042720" w:rsidRDefault="00FB60A7" w:rsidP="00FB60A7">
      <w:pPr>
        <w:pStyle w:val="Titre2"/>
      </w:pPr>
      <w:bookmarkStart w:id="47" w:name="_Toc119584441"/>
      <w:bookmarkStart w:id="48" w:name="_Toc133324827"/>
      <w:r w:rsidRPr="00042720">
        <w:t>Travel hours</w:t>
      </w:r>
      <w:bookmarkEnd w:id="47"/>
      <w:bookmarkEnd w:id="48"/>
    </w:p>
    <w:p w14:paraId="5EF46F9F" w14:textId="77777777" w:rsidR="00FB60A7" w:rsidRDefault="00FB60A7" w:rsidP="00FB60A7">
      <w:pPr>
        <w:pStyle w:val="Titre3"/>
      </w:pPr>
      <w:r w:rsidRPr="00042720">
        <w:t>Non-executive employee</w:t>
      </w:r>
    </w:p>
    <w:p w14:paraId="204C47E0" w14:textId="7D7A0171" w:rsidR="00FB60A7" w:rsidRPr="00953EF9" w:rsidRDefault="00FE0AFA" w:rsidP="00953EF9">
      <w:r>
        <w:t>C</w:t>
      </w:r>
      <w:r w:rsidR="00953EF9">
        <w:t xml:space="preserve">onditions to get an allowance for travel time for </w:t>
      </w:r>
      <w:proofErr w:type="spellStart"/>
      <w:proofErr w:type="gramStart"/>
      <w:r w:rsidR="00953EF9">
        <w:t>non executive</w:t>
      </w:r>
      <w:proofErr w:type="spellEnd"/>
      <w:proofErr w:type="gramEnd"/>
      <w:r w:rsidR="00953EF9">
        <w:t xml:space="preserve"> employees </w:t>
      </w:r>
    </w:p>
    <w:p w14:paraId="296E1579" w14:textId="77777777" w:rsidR="00FB60A7" w:rsidRDefault="00FB60A7" w:rsidP="00FB60A7">
      <w:pPr>
        <w:pStyle w:val="Titre3"/>
      </w:pPr>
      <w:r w:rsidRPr="00093408">
        <w:t>Executive employee (status I to IIIB)</w:t>
      </w:r>
    </w:p>
    <w:p w14:paraId="5C33CAEA" w14:textId="0A8096FC" w:rsidR="00953EF9" w:rsidRPr="00953EF9" w:rsidRDefault="00FE0AFA" w:rsidP="00953EF9">
      <w:bookmarkStart w:id="49" w:name="_Toc119584442"/>
      <w:bookmarkStart w:id="50" w:name="_Toc133324828"/>
      <w:r>
        <w:t>Cond</w:t>
      </w:r>
      <w:r w:rsidR="00953EF9">
        <w:t>itions to get an allowance for travel time for executive employees</w:t>
      </w:r>
      <w:r w:rsidR="00953EF9">
        <w:t xml:space="preserve"> (ex. Managers)</w:t>
      </w:r>
      <w:r w:rsidR="00953EF9">
        <w:t xml:space="preserve"> </w:t>
      </w:r>
    </w:p>
    <w:p w14:paraId="7654600E" w14:textId="77777777" w:rsidR="00FB60A7" w:rsidRPr="006B0431" w:rsidRDefault="00FB60A7" w:rsidP="00FB60A7">
      <w:pPr>
        <w:pStyle w:val="Titre2"/>
      </w:pPr>
      <w:r>
        <w:t>Remote allowance</w:t>
      </w:r>
      <w:bookmarkEnd w:id="49"/>
      <w:bookmarkEnd w:id="50"/>
    </w:p>
    <w:p w14:paraId="4ABB7C60" w14:textId="665D6DC4" w:rsidR="00FB60A7" w:rsidRDefault="00FE0AFA" w:rsidP="00953EF9">
      <w:r>
        <w:t>C</w:t>
      </w:r>
      <w:r w:rsidR="00953EF9">
        <w:t>onditions to get a remote allowance</w:t>
      </w:r>
      <w:r>
        <w:t xml:space="preserve"> or indemnity</w:t>
      </w:r>
      <w:r w:rsidR="00953EF9">
        <w:t xml:space="preserve"> </w:t>
      </w:r>
      <w:r w:rsidR="00C7592D">
        <w:t>for</w:t>
      </w:r>
      <w:r>
        <w:t xml:space="preserve"> </w:t>
      </w:r>
      <w:r w:rsidR="00C7592D">
        <w:t>a</w:t>
      </w:r>
      <w:r>
        <w:t xml:space="preserve"> long </w:t>
      </w:r>
      <w:r w:rsidR="00C7592D">
        <w:t xml:space="preserve">stay </w:t>
      </w:r>
      <w:proofErr w:type="gramStart"/>
      <w:r>
        <w:t>abroad</w:t>
      </w:r>
      <w:proofErr w:type="gramEnd"/>
    </w:p>
    <w:p w14:paraId="6875A213" w14:textId="68A77D52" w:rsidR="00FB60A7" w:rsidRDefault="00953EF9" w:rsidP="00953EF9">
      <w:r>
        <w:t xml:space="preserve">##### </w:t>
      </w:r>
      <w:proofErr w:type="spellStart"/>
      <w:r>
        <w:t>RemotenessRate</w:t>
      </w:r>
      <w:r w:rsidR="00B250D9">
        <w:t>Table</w:t>
      </w:r>
      <w:proofErr w:type="spellEnd"/>
    </w:p>
    <w:p w14:paraId="03D79357" w14:textId="77777777" w:rsidR="00FB60A7" w:rsidRPr="00E74C67" w:rsidRDefault="00FB60A7" w:rsidP="00FB60A7">
      <w:pPr>
        <w:pStyle w:val="Titre2"/>
      </w:pPr>
      <w:bookmarkStart w:id="51" w:name="_Toc119584443"/>
      <w:bookmarkStart w:id="52" w:name="_Toc133324829"/>
      <w:r>
        <w:t>Travel time allowances</w:t>
      </w:r>
      <w:bookmarkEnd w:id="51"/>
      <w:bookmarkEnd w:id="52"/>
    </w:p>
    <w:p w14:paraId="38DF5A6B" w14:textId="5B9404E8" w:rsidR="00953EF9" w:rsidRDefault="00E21653" w:rsidP="00953EF9">
      <w:bookmarkStart w:id="53" w:name="_Toc119584444"/>
      <w:bookmarkStart w:id="54" w:name="_Toc133324830"/>
      <w:r>
        <w:t>C</w:t>
      </w:r>
      <w:r w:rsidR="00953EF9">
        <w:t xml:space="preserve">onditions to get a </w:t>
      </w:r>
      <w:r w:rsidR="00953EF9">
        <w:t>travel time</w:t>
      </w:r>
      <w:r w:rsidR="00953EF9">
        <w:t xml:space="preserve"> allowance</w:t>
      </w:r>
      <w:r w:rsidR="00953EF9">
        <w:t>s</w:t>
      </w:r>
      <w:r w:rsidR="00953EF9">
        <w:t xml:space="preserve"> </w:t>
      </w:r>
      <w:r w:rsidR="00953EF9">
        <w:t>for short</w:t>
      </w:r>
      <w:r>
        <w:t xml:space="preserve"> road trips with a car. </w:t>
      </w:r>
    </w:p>
    <w:p w14:paraId="62280C3A" w14:textId="77777777" w:rsidR="00FB60A7" w:rsidRPr="00E74C67" w:rsidRDefault="00FB60A7" w:rsidP="00FB60A7">
      <w:pPr>
        <w:pStyle w:val="Titre1"/>
      </w:pPr>
      <w:r w:rsidRPr="00E74C67">
        <w:t>Legal and regulatory control and constraint</w:t>
      </w:r>
      <w:bookmarkEnd w:id="53"/>
      <w:bookmarkEnd w:id="54"/>
    </w:p>
    <w:p w14:paraId="4EC60133" w14:textId="5E8A455B" w:rsidR="00953EF9" w:rsidRDefault="00E21653" w:rsidP="00953EF9">
      <w:bookmarkStart w:id="55" w:name="_Toc119584445"/>
      <w:bookmarkStart w:id="56" w:name="_Toc133324831"/>
      <w:r>
        <w:t>Internal</w:t>
      </w:r>
      <w:r w:rsidR="00953EF9">
        <w:t xml:space="preserve"> and external </w:t>
      </w:r>
      <w:r w:rsidR="00953EF9" w:rsidRPr="00E74C67">
        <w:t>control</w:t>
      </w:r>
      <w:r w:rsidR="00953EF9">
        <w:t>s</w:t>
      </w:r>
      <w:r w:rsidR="00953EF9" w:rsidRPr="00E74C67">
        <w:t xml:space="preserve"> and constraint</w:t>
      </w:r>
      <w:r w:rsidR="00953EF9">
        <w:t xml:space="preserve">s on expense reports </w:t>
      </w:r>
    </w:p>
    <w:p w14:paraId="3FEDE7E1" w14:textId="77777777" w:rsidR="00FB60A7" w:rsidRPr="00E74C67" w:rsidRDefault="00FB60A7" w:rsidP="00FB60A7">
      <w:pPr>
        <w:pStyle w:val="Titre1"/>
      </w:pPr>
      <w:bookmarkStart w:id="57" w:name="_Toc119584446"/>
      <w:bookmarkStart w:id="58" w:name="_Toc133324832"/>
      <w:bookmarkEnd w:id="55"/>
      <w:bookmarkEnd w:id="56"/>
      <w:r w:rsidRPr="00E74C67">
        <w:t>Staff management: Internal and External</w:t>
      </w:r>
      <w:bookmarkEnd w:id="57"/>
      <w:bookmarkEnd w:id="58"/>
    </w:p>
    <w:p w14:paraId="24E5813A" w14:textId="77777777" w:rsidR="00FB60A7" w:rsidRPr="00E74C67" w:rsidRDefault="00FB60A7" w:rsidP="00FB60A7">
      <w:pPr>
        <w:pStyle w:val="Titre2"/>
      </w:pPr>
      <w:bookmarkStart w:id="59" w:name="_Toc119584447"/>
      <w:bookmarkStart w:id="60" w:name="_Toc133324833"/>
      <w:r w:rsidRPr="00E74C67">
        <w:t xml:space="preserve">Employees, apprentices, </w:t>
      </w:r>
      <w:proofErr w:type="gramStart"/>
      <w:r w:rsidRPr="00E74C67">
        <w:t xml:space="preserve">trainees </w:t>
      </w:r>
      <w:bookmarkEnd w:id="59"/>
      <w:r w:rsidRPr="00E74C67">
        <w:t>,</w:t>
      </w:r>
      <w:proofErr w:type="gramEnd"/>
      <w:r w:rsidRPr="00E74C67">
        <w:t xml:space="preserve"> VIE</w:t>
      </w:r>
      <w:bookmarkEnd w:id="60"/>
    </w:p>
    <w:p w14:paraId="139B436C" w14:textId="7A8FD572" w:rsidR="00FB60A7" w:rsidRPr="00E74C67" w:rsidRDefault="00F65200" w:rsidP="00F65200">
      <w:r>
        <w:t xml:space="preserve">Reimbursement policy for Employees, apprentices, trainees and </w:t>
      </w:r>
      <w:proofErr w:type="gramStart"/>
      <w:r>
        <w:t>VIE</w:t>
      </w:r>
      <w:proofErr w:type="gramEnd"/>
    </w:p>
    <w:p w14:paraId="4676464C" w14:textId="77777777" w:rsidR="00FB60A7" w:rsidRPr="00E74C67" w:rsidRDefault="00FB60A7" w:rsidP="00FB60A7">
      <w:pPr>
        <w:pStyle w:val="Titre2"/>
      </w:pPr>
      <w:bookmarkStart w:id="61" w:name="_Toc119584449"/>
      <w:bookmarkStart w:id="62" w:name="_Toc133324834"/>
      <w:r w:rsidRPr="00E74C67">
        <w:t>Interims</w:t>
      </w:r>
      <w:bookmarkEnd w:id="61"/>
      <w:bookmarkEnd w:id="62"/>
    </w:p>
    <w:p w14:paraId="12FD7758" w14:textId="0B314668" w:rsidR="00F65200" w:rsidRPr="00E74C67" w:rsidRDefault="00F65200" w:rsidP="00F65200">
      <w:bookmarkStart w:id="63" w:name="_Toc119584450"/>
      <w:bookmarkStart w:id="64" w:name="_Toc133324835"/>
      <w:r>
        <w:t xml:space="preserve">Reimbursement policy for </w:t>
      </w:r>
      <w:r>
        <w:t>interims</w:t>
      </w:r>
    </w:p>
    <w:p w14:paraId="56A92E38" w14:textId="77777777" w:rsidR="00FB60A7" w:rsidRPr="00BC0550" w:rsidRDefault="00FB60A7" w:rsidP="00FB60A7">
      <w:pPr>
        <w:pStyle w:val="Titre2"/>
      </w:pPr>
      <w:r w:rsidRPr="00E74C67">
        <w:t xml:space="preserve">Subcontractors and </w:t>
      </w:r>
      <w:bookmarkEnd w:id="63"/>
      <w:r w:rsidRPr="00E74C67">
        <w:t>other</w:t>
      </w:r>
      <w:bookmarkEnd w:id="64"/>
      <w:r w:rsidRPr="00E74C67">
        <w:t xml:space="preserve"> </w:t>
      </w:r>
    </w:p>
    <w:p w14:paraId="0A40DFC8" w14:textId="54E00302" w:rsidR="00F65200" w:rsidRPr="00E74C67" w:rsidRDefault="00F65200" w:rsidP="00F65200">
      <w:bookmarkStart w:id="65" w:name="_Toc133324836"/>
      <w:r>
        <w:t xml:space="preserve">Reimbursement policy for </w:t>
      </w:r>
      <w:r>
        <w:t>subcontractors and other</w:t>
      </w:r>
    </w:p>
    <w:p w14:paraId="656EA4F7" w14:textId="77777777" w:rsidR="00FB60A7" w:rsidRPr="00E74C67" w:rsidRDefault="00FB60A7" w:rsidP="00FB60A7">
      <w:pPr>
        <w:pStyle w:val="Titre1"/>
      </w:pPr>
      <w:r w:rsidRPr="00E74C67">
        <w:t>Compliant / non-compliant expenses summary</w:t>
      </w:r>
      <w:bookmarkEnd w:id="65"/>
    </w:p>
    <w:p w14:paraId="60BB8E6A" w14:textId="77777777" w:rsidR="00FB60A7" w:rsidRDefault="00FB60A7" w:rsidP="00FB60A7">
      <w:pPr>
        <w:pStyle w:val="Titre2"/>
      </w:pPr>
      <w:r w:rsidRPr="00E74C67">
        <w:t xml:space="preserve">  </w:t>
      </w:r>
      <w:bookmarkStart w:id="66" w:name="_Toc133324837"/>
      <w:r w:rsidRPr="00E74C67">
        <w:t>Compliant fees</w:t>
      </w:r>
      <w:bookmarkEnd w:id="66"/>
    </w:p>
    <w:p w14:paraId="45DAC6CF" w14:textId="5C0C59D1" w:rsidR="00F65200" w:rsidRPr="00F65200" w:rsidRDefault="00F65200" w:rsidP="00F65200">
      <w:r>
        <w:t xml:space="preserve">List of </w:t>
      </w:r>
      <w:r w:rsidR="006742E7">
        <w:t xml:space="preserve">compliant </w:t>
      </w:r>
      <w:r>
        <w:t xml:space="preserve">fees that are </w:t>
      </w:r>
      <w:r w:rsidR="00E21653">
        <w:t>reimbursed.</w:t>
      </w:r>
    </w:p>
    <w:p w14:paraId="1FCB5EB9" w14:textId="3B0118FA" w:rsidR="00FB60A7" w:rsidRDefault="00F65200" w:rsidP="00FB60A7">
      <w:r>
        <w:t xml:space="preserve">##### </w:t>
      </w:r>
      <w:proofErr w:type="spellStart"/>
      <w:r>
        <w:t>CompliantFees</w:t>
      </w:r>
      <w:r w:rsidR="00B26F66">
        <w:t>Table</w:t>
      </w:r>
      <w:proofErr w:type="spellEnd"/>
    </w:p>
    <w:p w14:paraId="57FD977B" w14:textId="77777777" w:rsidR="00FB60A7" w:rsidRPr="00E74C67" w:rsidRDefault="00FB60A7" w:rsidP="00FB60A7">
      <w:pPr>
        <w:pStyle w:val="Titre2"/>
      </w:pPr>
      <w:bookmarkStart w:id="67" w:name="_Toc133324838"/>
      <w:r w:rsidRPr="00E74C67">
        <w:lastRenderedPageBreak/>
        <w:t xml:space="preserve">Non-compliant </w:t>
      </w:r>
      <w:bookmarkEnd w:id="67"/>
      <w:r w:rsidRPr="00E74C67">
        <w:t>fees</w:t>
      </w:r>
    </w:p>
    <w:p w14:paraId="7C066FB3" w14:textId="32F17086" w:rsidR="00F65200" w:rsidRPr="00F65200" w:rsidRDefault="00F65200" w:rsidP="00F65200">
      <w:r>
        <w:t>List of</w:t>
      </w:r>
      <w:r w:rsidR="006742E7">
        <w:t xml:space="preserve"> </w:t>
      </w:r>
      <w:proofErr w:type="spellStart"/>
      <w:proofErr w:type="gramStart"/>
      <w:r w:rsidR="006742E7">
        <w:t>non compliant</w:t>
      </w:r>
      <w:proofErr w:type="spellEnd"/>
      <w:proofErr w:type="gramEnd"/>
      <w:r>
        <w:t xml:space="preserve"> fees that are </w:t>
      </w:r>
      <w:r>
        <w:t xml:space="preserve">not </w:t>
      </w:r>
      <w:r w:rsidR="00E21653">
        <w:t>reimbursed.</w:t>
      </w:r>
    </w:p>
    <w:p w14:paraId="3E8AB26C" w14:textId="3A581728" w:rsidR="00FB60A7" w:rsidRDefault="00F65200" w:rsidP="00FB60A7">
      <w:r>
        <w:t>#####</w:t>
      </w:r>
      <w:r>
        <w:t xml:space="preserve"> </w:t>
      </w:r>
      <w:proofErr w:type="spellStart"/>
      <w:r>
        <w:t>Non</w:t>
      </w:r>
      <w:r>
        <w:t>CompliantFees</w:t>
      </w:r>
      <w:r w:rsidR="00B26F66">
        <w:t>Table</w:t>
      </w:r>
      <w:proofErr w:type="spellEnd"/>
    </w:p>
    <w:p w14:paraId="2A4FE3BD" w14:textId="66A3C547" w:rsidR="00FB60A7" w:rsidRPr="00F65200" w:rsidRDefault="00FB60A7" w:rsidP="00F65200">
      <w:pPr>
        <w:pStyle w:val="Titre2"/>
      </w:pPr>
      <w:bookmarkStart w:id="68" w:name="_Toc133324839"/>
      <w:r w:rsidRPr="00E74C67">
        <w:t>Accommodation and Meals Scale – France and International</w:t>
      </w:r>
      <w:bookmarkEnd w:id="68"/>
    </w:p>
    <w:p w14:paraId="5F970225" w14:textId="35092300" w:rsidR="00F65200" w:rsidRPr="00F65200" w:rsidRDefault="00F65200" w:rsidP="00F65200">
      <w:r>
        <w:t xml:space="preserve">Reimbursement rates for </w:t>
      </w:r>
      <w:proofErr w:type="spellStart"/>
      <w:r>
        <w:t>accomodation</w:t>
      </w:r>
      <w:proofErr w:type="spellEnd"/>
      <w:r>
        <w:t xml:space="preserve"> and meals  </w:t>
      </w:r>
      <w:r w:rsidR="006742E7">
        <w:t>in France and abroad</w:t>
      </w:r>
    </w:p>
    <w:p w14:paraId="7DF1C131" w14:textId="4B6B9EB9" w:rsidR="00FB60A7" w:rsidRDefault="00F65200" w:rsidP="00A02BC2">
      <w:r>
        <w:t xml:space="preserve">##### </w:t>
      </w:r>
      <w:proofErr w:type="spellStart"/>
      <w:r>
        <w:t>Accom</w:t>
      </w:r>
      <w:r w:rsidR="00653A07">
        <w:t>m</w:t>
      </w:r>
      <w:r>
        <w:t>odationMeal</w:t>
      </w:r>
      <w:r w:rsidR="007D7C9C">
        <w:t>Table</w:t>
      </w:r>
      <w:proofErr w:type="spellEnd"/>
    </w:p>
    <w:sectPr w:rsidR="00FB60A7" w:rsidSect="002B17EA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552" w:right="1274" w:bottom="709" w:left="1417" w:header="708" w:footer="4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B4B68F" w14:textId="77777777" w:rsidR="00290184" w:rsidRDefault="00290184" w:rsidP="007B7503">
      <w:pPr>
        <w:spacing w:after="0" w:line="240" w:lineRule="auto"/>
      </w:pPr>
      <w:r>
        <w:separator/>
      </w:r>
    </w:p>
  </w:endnote>
  <w:endnote w:type="continuationSeparator" w:id="0">
    <w:p w14:paraId="487B32CA" w14:textId="77777777" w:rsidR="00290184" w:rsidRDefault="00290184" w:rsidP="007B75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89378476"/>
      <w:docPartObj>
        <w:docPartGallery w:val="Page Numbers (Bottom of Page)"/>
        <w:docPartUnique/>
      </w:docPartObj>
    </w:sdtPr>
    <w:sdtEndPr>
      <w:rPr>
        <w:sz w:val="16"/>
      </w:rPr>
    </w:sdtEndPr>
    <w:sdtContent>
      <w:p w14:paraId="369A7C6F" w14:textId="77777777" w:rsidR="00F41BE8" w:rsidRPr="006A7C0A" w:rsidRDefault="00F41BE8">
        <w:pPr>
          <w:pStyle w:val="Pieddepage"/>
          <w:jc w:val="right"/>
          <w:rPr>
            <w:sz w:val="16"/>
          </w:rPr>
        </w:pPr>
        <w:r w:rsidRPr="006A7C0A">
          <w:rPr>
            <w:sz w:val="16"/>
          </w:rPr>
          <w:t xml:space="preserve">page | </w:t>
        </w:r>
        <w:r w:rsidRPr="006A7C0A">
          <w:rPr>
            <w:sz w:val="16"/>
          </w:rPr>
          <w:fldChar w:fldCharType="begin"/>
        </w:r>
        <w:r w:rsidRPr="006A7C0A">
          <w:rPr>
            <w:sz w:val="16"/>
          </w:rPr>
          <w:instrText>PAGE   \* MERGEFORMAT</w:instrText>
        </w:r>
        <w:r w:rsidRPr="006A7C0A">
          <w:rPr>
            <w:sz w:val="16"/>
          </w:rPr>
          <w:fldChar w:fldCharType="separate"/>
        </w:r>
        <w:r w:rsidR="00F3159E">
          <w:rPr>
            <w:noProof/>
            <w:sz w:val="16"/>
          </w:rPr>
          <w:t>18</w:t>
        </w:r>
        <w:r w:rsidRPr="006A7C0A">
          <w:rPr>
            <w:sz w:val="16"/>
          </w:rPr>
          <w:fldChar w:fldCharType="end"/>
        </w:r>
        <w:r w:rsidRPr="006A7C0A">
          <w:rPr>
            <w:sz w:val="16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072775" w14:textId="77777777" w:rsidR="00290184" w:rsidRDefault="00290184" w:rsidP="007B7503">
      <w:pPr>
        <w:spacing w:after="0" w:line="240" w:lineRule="auto"/>
      </w:pPr>
      <w:r>
        <w:separator/>
      </w:r>
    </w:p>
  </w:footnote>
  <w:footnote w:type="continuationSeparator" w:id="0">
    <w:p w14:paraId="6526D0F7" w14:textId="77777777" w:rsidR="00290184" w:rsidRDefault="00290184" w:rsidP="007B75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39E0C" w14:textId="77777777" w:rsidR="00F41BE8" w:rsidRPr="00E95675" w:rsidRDefault="00F41BE8" w:rsidP="00BC0550">
    <w:pPr>
      <w:pStyle w:val="En-tte"/>
    </w:pPr>
    <w:bookmarkStart w:id="69" w:name="TITUS1HeaderEvenPages"/>
    <w:bookmarkEnd w:id="69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AE1D4" w14:textId="77777777" w:rsidR="00F41BE8" w:rsidRPr="00E95675" w:rsidRDefault="00F41BE8" w:rsidP="00BC0550">
    <w:pPr>
      <w:pStyle w:val="En-tte"/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DC330E3" wp14:editId="34374B6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2" name="MSIPCMa6e34a548eb1c0451e42063d" descr="{&quot;HashCode&quot;:-1484644562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18089DD" w14:textId="77777777" w:rsidR="00F41BE8" w:rsidRPr="007B7503" w:rsidRDefault="00F41BE8" w:rsidP="007B7503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FF8C00"/>
                              <w:sz w:val="20"/>
                            </w:rPr>
                          </w:pPr>
                          <w:r w:rsidRPr="007B7503">
                            <w:rPr>
                              <w:rFonts w:ascii="Calibri" w:hAnsi="Calibri" w:cs="Calibri"/>
                              <w:color w:val="FF8C00"/>
                              <w:sz w:val="20"/>
                            </w:rPr>
                            <w:t>C2 - 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DC330E3" id="_x0000_t202" coordsize="21600,21600" o:spt="202" path="m,l,21600r21600,l21600,xe">
              <v:stroke joinstyle="miter"/>
              <v:path gradientshapeok="t" o:connecttype="rect"/>
            </v:shapetype>
            <v:shape id="MSIPCMa6e34a548eb1c0451e42063d" o:spid="_x0000_s1027" type="#_x0000_t202" alt="{&quot;HashCode&quot;:-1484644562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" o:allowincell="f" filled="f" stroked="f" strokeweight=".5pt">
              <v:textbox inset=",0,,0">
                <w:txbxContent>
                  <w:p w14:paraId="518089DD" w14:textId="77777777" w:rsidR="00F41BE8" w:rsidRPr="007B7503" w:rsidRDefault="00F41BE8" w:rsidP="007B7503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FF8C00"/>
                        <w:sz w:val="20"/>
                      </w:rPr>
                    </w:pPr>
                    <w:r w:rsidRPr="007B7503">
                      <w:rPr>
                        <w:rFonts w:ascii="Calibri" w:hAnsi="Calibri" w:cs="Calibri"/>
                        <w:color w:val="FF8C00"/>
                        <w:sz w:val="20"/>
                      </w:rPr>
                      <w:t>C2 -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t xml:space="preserve">01/13/2023 </w:t>
    </w:r>
    <w:r>
      <w:ptab w:relativeTo="margin" w:alignment="center" w:leader="none"/>
    </w:r>
    <w:r>
      <w:ptab w:relativeTo="margin" w:alignment="right" w:leader="none"/>
    </w:r>
    <w:r>
      <w:t>Reference XX / XX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3733A" w14:textId="77777777" w:rsidR="00F41BE8" w:rsidRPr="00E95675" w:rsidRDefault="00F41BE8" w:rsidP="00BC0550">
    <w:pPr>
      <w:pStyle w:val="En-tte"/>
    </w:pPr>
    <w:bookmarkStart w:id="70" w:name="TITUS1HeaderFirstPage"/>
    <w:bookmarkEnd w:id="7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55FCB"/>
    <w:multiLevelType w:val="hybridMultilevel"/>
    <w:tmpl w:val="7A1287A8"/>
    <w:lvl w:ilvl="0" w:tplc="BBFC41B2">
      <w:start w:val="1"/>
      <w:numFmt w:val="decimal"/>
      <w:lvlText w:val="%1.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266CFD"/>
    <w:multiLevelType w:val="hybridMultilevel"/>
    <w:tmpl w:val="2DF8007A"/>
    <w:lvl w:ilvl="0" w:tplc="636C9B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D52B4"/>
    <w:multiLevelType w:val="multilevel"/>
    <w:tmpl w:val="30B02944"/>
    <w:lvl w:ilvl="0">
      <w:start w:val="1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)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0CC46B01"/>
    <w:multiLevelType w:val="hybridMultilevel"/>
    <w:tmpl w:val="8C340794"/>
    <w:lvl w:ilvl="0" w:tplc="15687434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4A727B3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B9C9F4C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D17C0EC4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E1F2A24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BA5E6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92D806DA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4D24E1B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6AE869A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4" w15:restartNumberingAfterBreak="0">
    <w:nsid w:val="143C6AE0"/>
    <w:multiLevelType w:val="hybridMultilevel"/>
    <w:tmpl w:val="3EF47EF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A06DB8"/>
    <w:multiLevelType w:val="hybridMultilevel"/>
    <w:tmpl w:val="F40E4E96"/>
    <w:lvl w:ilvl="0" w:tplc="62D6396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7F658A"/>
    <w:multiLevelType w:val="hybridMultilevel"/>
    <w:tmpl w:val="F358FD46"/>
    <w:lvl w:ilvl="0" w:tplc="A012404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461C76"/>
    <w:multiLevelType w:val="hybridMultilevel"/>
    <w:tmpl w:val="7128892C"/>
    <w:lvl w:ilvl="0" w:tplc="38A6ABAC">
      <w:start w:val="8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4256D8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3F24078"/>
    <w:multiLevelType w:val="multilevel"/>
    <w:tmpl w:val="7E9491A0"/>
    <w:lvl w:ilvl="0">
      <w:start w:val="1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)"/>
      <w:lvlJc w:val="left"/>
      <w:pPr>
        <w:ind w:left="106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47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1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53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24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592" w:hanging="1800"/>
      </w:pPr>
      <w:rPr>
        <w:rFonts w:hint="default"/>
      </w:rPr>
    </w:lvl>
  </w:abstractNum>
  <w:abstractNum w:abstractNumId="10" w15:restartNumberingAfterBreak="0">
    <w:nsid w:val="247A144B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9067653"/>
    <w:multiLevelType w:val="multilevel"/>
    <w:tmpl w:val="479C91C2"/>
    <w:lvl w:ilvl="0">
      <w:start w:val="1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472" w:hanging="1800"/>
      </w:pPr>
      <w:rPr>
        <w:rFonts w:hint="default"/>
      </w:rPr>
    </w:lvl>
  </w:abstractNum>
  <w:abstractNum w:abstractNumId="12" w15:restartNumberingAfterBreak="0">
    <w:nsid w:val="2A28025F"/>
    <w:multiLevelType w:val="hybridMultilevel"/>
    <w:tmpl w:val="BAFAC05E"/>
    <w:lvl w:ilvl="0" w:tplc="B78ADDC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2C5E489D"/>
    <w:multiLevelType w:val="multilevel"/>
    <w:tmpl w:val="F7680146"/>
    <w:lvl w:ilvl="0">
      <w:start w:val="1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)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680" w:hanging="1800"/>
      </w:pPr>
      <w:rPr>
        <w:rFonts w:hint="default"/>
      </w:rPr>
    </w:lvl>
  </w:abstractNum>
  <w:abstractNum w:abstractNumId="14" w15:restartNumberingAfterBreak="0">
    <w:nsid w:val="31525D65"/>
    <w:multiLevelType w:val="hybridMultilevel"/>
    <w:tmpl w:val="538A49B0"/>
    <w:lvl w:ilvl="0" w:tplc="BBFC41B2">
      <w:start w:val="1"/>
      <w:numFmt w:val="decimal"/>
      <w:lvlText w:val="%1.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BB7F6D"/>
    <w:multiLevelType w:val="hybridMultilevel"/>
    <w:tmpl w:val="94E830E4"/>
    <w:lvl w:ilvl="0" w:tplc="BBFC41B2">
      <w:start w:val="1"/>
      <w:numFmt w:val="decimal"/>
      <w:lvlText w:val="%1.1)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5E3FAA"/>
    <w:multiLevelType w:val="multilevel"/>
    <w:tmpl w:val="2B54BFF6"/>
    <w:lvl w:ilvl="0">
      <w:start w:val="1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)"/>
      <w:lvlJc w:val="left"/>
      <w:pPr>
        <w:ind w:left="106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47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1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53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24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592" w:hanging="1800"/>
      </w:pPr>
      <w:rPr>
        <w:rFonts w:hint="default"/>
      </w:rPr>
    </w:lvl>
  </w:abstractNum>
  <w:abstractNum w:abstractNumId="17" w15:restartNumberingAfterBreak="0">
    <w:nsid w:val="35164E52"/>
    <w:multiLevelType w:val="multilevel"/>
    <w:tmpl w:val="DDC8012E"/>
    <w:lvl w:ilvl="0">
      <w:start w:val="11"/>
      <w:numFmt w:val="decimal"/>
      <w:lvlText w:val="%1.1)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2%1.1)"/>
      <w:lvlJc w:val="left"/>
      <w:pPr>
        <w:ind w:left="861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47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1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53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24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592" w:hanging="1800"/>
      </w:pPr>
      <w:rPr>
        <w:rFonts w:hint="default"/>
      </w:rPr>
    </w:lvl>
  </w:abstractNum>
  <w:abstractNum w:abstractNumId="18" w15:restartNumberingAfterBreak="0">
    <w:nsid w:val="3532065E"/>
    <w:multiLevelType w:val="multilevel"/>
    <w:tmpl w:val="DDC8012E"/>
    <w:lvl w:ilvl="0">
      <w:start w:val="11"/>
      <w:numFmt w:val="decimal"/>
      <w:lvlText w:val="%1.1)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2%1.1)"/>
      <w:lvlJc w:val="left"/>
      <w:pPr>
        <w:ind w:left="861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47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1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53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24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592" w:hanging="1800"/>
      </w:pPr>
      <w:rPr>
        <w:rFonts w:hint="default"/>
      </w:rPr>
    </w:lvl>
  </w:abstractNum>
  <w:abstractNum w:abstractNumId="19" w15:restartNumberingAfterBreak="0">
    <w:nsid w:val="3C7F2246"/>
    <w:multiLevelType w:val="hybridMultilevel"/>
    <w:tmpl w:val="117AB87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0E7BC2"/>
    <w:multiLevelType w:val="hybridMultilevel"/>
    <w:tmpl w:val="7AC2F9E2"/>
    <w:lvl w:ilvl="0" w:tplc="BC7ED336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303DC6"/>
    <w:multiLevelType w:val="multilevel"/>
    <w:tmpl w:val="3048B03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5"/>
      <w:numFmt w:val="decimal"/>
      <w:lvlText w:val="%1.%2.%3)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ind w:left="4632" w:hanging="1800"/>
      </w:pPr>
      <w:rPr>
        <w:rFonts w:hint="default"/>
      </w:rPr>
    </w:lvl>
  </w:abstractNum>
  <w:abstractNum w:abstractNumId="22" w15:restartNumberingAfterBreak="0">
    <w:nsid w:val="48DE2630"/>
    <w:multiLevelType w:val="multilevel"/>
    <w:tmpl w:val="DDC8012E"/>
    <w:lvl w:ilvl="0">
      <w:start w:val="11"/>
      <w:numFmt w:val="decimal"/>
      <w:lvlText w:val="%1.1)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2%1.1)"/>
      <w:lvlJc w:val="left"/>
      <w:pPr>
        <w:ind w:left="861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47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1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53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24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592" w:hanging="1800"/>
      </w:pPr>
      <w:rPr>
        <w:rFonts w:hint="default"/>
      </w:rPr>
    </w:lvl>
  </w:abstractNum>
  <w:abstractNum w:abstractNumId="23" w15:restartNumberingAfterBreak="0">
    <w:nsid w:val="4EA547E7"/>
    <w:multiLevelType w:val="multilevel"/>
    <w:tmpl w:val="3EE68922"/>
    <w:lvl w:ilvl="0">
      <w:start w:val="11"/>
      <w:numFmt w:val="decimal"/>
      <w:lvlText w:val="%1.2)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2%1.1)"/>
      <w:lvlJc w:val="left"/>
      <w:pPr>
        <w:ind w:left="861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47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1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53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24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592" w:hanging="1800"/>
      </w:pPr>
      <w:rPr>
        <w:rFonts w:hint="default"/>
      </w:rPr>
    </w:lvl>
  </w:abstractNum>
  <w:abstractNum w:abstractNumId="24" w15:restartNumberingAfterBreak="0">
    <w:nsid w:val="54482181"/>
    <w:multiLevelType w:val="hybridMultilevel"/>
    <w:tmpl w:val="FD2891FE"/>
    <w:lvl w:ilvl="0" w:tplc="5606771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3C2FB8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58B43B2B"/>
    <w:multiLevelType w:val="hybridMultilevel"/>
    <w:tmpl w:val="3EF0EE7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8A4335"/>
    <w:multiLevelType w:val="multilevel"/>
    <w:tmpl w:val="050E3FE0"/>
    <w:lvl w:ilvl="0">
      <w:start w:val="10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472" w:hanging="1800"/>
      </w:pPr>
      <w:rPr>
        <w:rFonts w:hint="default"/>
      </w:rPr>
    </w:lvl>
  </w:abstractNum>
  <w:abstractNum w:abstractNumId="28" w15:restartNumberingAfterBreak="0">
    <w:nsid w:val="5F4361B6"/>
    <w:multiLevelType w:val="hybridMultilevel"/>
    <w:tmpl w:val="66C6397A"/>
    <w:lvl w:ilvl="0" w:tplc="0772DED6">
      <w:start w:val="4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E55500"/>
    <w:multiLevelType w:val="multilevel"/>
    <w:tmpl w:val="EE7CB2DE"/>
    <w:lvl w:ilvl="0">
      <w:start w:val="1"/>
      <w:numFmt w:val="decimal"/>
      <w:pStyle w:val="Titre1"/>
      <w:lvlText w:val="%1"/>
      <w:lvlJc w:val="left"/>
      <w:pPr>
        <w:ind w:left="432" w:hanging="432"/>
      </w:pPr>
    </w:lvl>
    <w:lvl w:ilvl="1">
      <w:start w:val="1"/>
      <w:numFmt w:val="decimal"/>
      <w:pStyle w:val="Titre2"/>
      <w:lvlText w:val="%1.%2"/>
      <w:lvlJc w:val="left"/>
      <w:pPr>
        <w:ind w:left="576" w:hanging="576"/>
      </w:pPr>
    </w:lvl>
    <w:lvl w:ilvl="2">
      <w:start w:val="1"/>
      <w:numFmt w:val="decimal"/>
      <w:pStyle w:val="Titre3"/>
      <w:lvlText w:val="%1.%2.%3"/>
      <w:lvlJc w:val="left"/>
      <w:pPr>
        <w:ind w:left="720" w:hanging="720"/>
      </w:pPr>
    </w:lvl>
    <w:lvl w:ilvl="3">
      <w:start w:val="1"/>
      <w:numFmt w:val="decimal"/>
      <w:pStyle w:val="Titre4"/>
      <w:lvlText w:val="%1.%2.%3.%4"/>
      <w:lvlJc w:val="left"/>
      <w:pPr>
        <w:ind w:left="864" w:hanging="864"/>
      </w:pPr>
    </w:lvl>
    <w:lvl w:ilvl="4">
      <w:start w:val="1"/>
      <w:numFmt w:val="decimal"/>
      <w:pStyle w:val="Titre5"/>
      <w:lvlText w:val="%1.%2.%3.%4.%5"/>
      <w:lvlJc w:val="left"/>
      <w:pPr>
        <w:ind w:left="1008" w:hanging="1008"/>
      </w:pPr>
    </w:lvl>
    <w:lvl w:ilvl="5">
      <w:start w:val="1"/>
      <w:numFmt w:val="decimal"/>
      <w:pStyle w:val="Titre6"/>
      <w:lvlText w:val="%1.%2.%3.%4.%5.%6"/>
      <w:lvlJc w:val="left"/>
      <w:pPr>
        <w:ind w:left="1152" w:hanging="1152"/>
      </w:pPr>
    </w:lvl>
    <w:lvl w:ilvl="6">
      <w:start w:val="1"/>
      <w:numFmt w:val="decimal"/>
      <w:pStyle w:val="Titre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</w:lvl>
  </w:abstractNum>
  <w:abstractNum w:abstractNumId="30" w15:restartNumberingAfterBreak="0">
    <w:nsid w:val="6B4B6933"/>
    <w:multiLevelType w:val="multilevel"/>
    <w:tmpl w:val="175A3ECA"/>
    <w:lvl w:ilvl="0">
      <w:start w:val="1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)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472" w:hanging="1800"/>
      </w:pPr>
      <w:rPr>
        <w:rFonts w:hint="default"/>
      </w:rPr>
    </w:lvl>
  </w:abstractNum>
  <w:abstractNum w:abstractNumId="31" w15:restartNumberingAfterBreak="0">
    <w:nsid w:val="6F7813CD"/>
    <w:multiLevelType w:val="multilevel"/>
    <w:tmpl w:val="9C4A3580"/>
    <w:lvl w:ilvl="0">
      <w:start w:val="1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472" w:hanging="1800"/>
      </w:pPr>
      <w:rPr>
        <w:rFonts w:hint="default"/>
      </w:rPr>
    </w:lvl>
  </w:abstractNum>
  <w:abstractNum w:abstractNumId="32" w15:restartNumberingAfterBreak="0">
    <w:nsid w:val="73FE34ED"/>
    <w:multiLevelType w:val="hybridMultilevel"/>
    <w:tmpl w:val="801AFEBE"/>
    <w:lvl w:ilvl="0" w:tplc="0C8486A2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247A10"/>
    <w:multiLevelType w:val="hybridMultilevel"/>
    <w:tmpl w:val="31D29DFE"/>
    <w:lvl w:ilvl="0" w:tplc="BBFC41B2">
      <w:start w:val="1"/>
      <w:numFmt w:val="decimal"/>
      <w:lvlText w:val="%1.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74B51EC"/>
    <w:multiLevelType w:val="multilevel"/>
    <w:tmpl w:val="050E3FE0"/>
    <w:lvl w:ilvl="0">
      <w:start w:val="10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472" w:hanging="1800"/>
      </w:pPr>
      <w:rPr>
        <w:rFonts w:hint="default"/>
      </w:rPr>
    </w:lvl>
  </w:abstractNum>
  <w:abstractNum w:abstractNumId="35" w15:restartNumberingAfterBreak="0">
    <w:nsid w:val="79CE3700"/>
    <w:multiLevelType w:val="hybridMultilevel"/>
    <w:tmpl w:val="A4888E5A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8B6B58"/>
    <w:multiLevelType w:val="multilevel"/>
    <w:tmpl w:val="0666DE66"/>
    <w:lvl w:ilvl="0">
      <w:start w:val="11"/>
      <w:numFmt w:val="decimal"/>
      <w:lvlText w:val="%1.2)"/>
      <w:lvlJc w:val="left"/>
      <w:pPr>
        <w:ind w:left="966" w:hanging="540"/>
      </w:pPr>
      <w:rPr>
        <w:rFonts w:hint="default"/>
      </w:rPr>
    </w:lvl>
    <w:lvl w:ilvl="1">
      <w:start w:val="2"/>
      <w:numFmt w:val="decimal"/>
      <w:lvlText w:val="%2%1.1)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844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553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902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611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669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5018" w:hanging="1800"/>
      </w:pPr>
      <w:rPr>
        <w:rFonts w:hint="default"/>
      </w:rPr>
    </w:lvl>
  </w:abstractNum>
  <w:num w:numId="1" w16cid:durableId="1754206933">
    <w:abstractNumId w:val="19"/>
  </w:num>
  <w:num w:numId="2" w16cid:durableId="1072852037">
    <w:abstractNumId w:val="4"/>
  </w:num>
  <w:num w:numId="3" w16cid:durableId="268859337">
    <w:abstractNumId w:val="12"/>
  </w:num>
  <w:num w:numId="4" w16cid:durableId="1100025057">
    <w:abstractNumId w:val="24"/>
  </w:num>
  <w:num w:numId="5" w16cid:durableId="1904758047">
    <w:abstractNumId w:val="6"/>
  </w:num>
  <w:num w:numId="6" w16cid:durableId="821115138">
    <w:abstractNumId w:val="1"/>
  </w:num>
  <w:num w:numId="7" w16cid:durableId="1569728226">
    <w:abstractNumId w:val="32"/>
  </w:num>
  <w:num w:numId="8" w16cid:durableId="1656300318">
    <w:abstractNumId w:val="20"/>
  </w:num>
  <w:num w:numId="9" w16cid:durableId="1452094693">
    <w:abstractNumId w:val="3"/>
  </w:num>
  <w:num w:numId="10" w16cid:durableId="1831945795">
    <w:abstractNumId w:val="17"/>
  </w:num>
  <w:num w:numId="11" w16cid:durableId="927274887">
    <w:abstractNumId w:val="7"/>
  </w:num>
  <w:num w:numId="12" w16cid:durableId="2048987831">
    <w:abstractNumId w:val="28"/>
  </w:num>
  <w:num w:numId="13" w16cid:durableId="1066874244">
    <w:abstractNumId w:val="26"/>
  </w:num>
  <w:num w:numId="14" w16cid:durableId="992683433">
    <w:abstractNumId w:val="8"/>
  </w:num>
  <w:num w:numId="15" w16cid:durableId="374277580">
    <w:abstractNumId w:val="21"/>
  </w:num>
  <w:num w:numId="16" w16cid:durableId="1784224386">
    <w:abstractNumId w:val="31"/>
  </w:num>
  <w:num w:numId="17" w16cid:durableId="1290749184">
    <w:abstractNumId w:val="30"/>
  </w:num>
  <w:num w:numId="18" w16cid:durableId="1096244560">
    <w:abstractNumId w:val="11"/>
  </w:num>
  <w:num w:numId="19" w16cid:durableId="277565612">
    <w:abstractNumId w:val="16"/>
  </w:num>
  <w:num w:numId="20" w16cid:durableId="588122408">
    <w:abstractNumId w:val="34"/>
  </w:num>
  <w:num w:numId="21" w16cid:durableId="6948037">
    <w:abstractNumId w:val="23"/>
  </w:num>
  <w:num w:numId="22" w16cid:durableId="171721583">
    <w:abstractNumId w:val="9"/>
  </w:num>
  <w:num w:numId="23" w16cid:durableId="194319922">
    <w:abstractNumId w:val="15"/>
  </w:num>
  <w:num w:numId="24" w16cid:durableId="1708482623">
    <w:abstractNumId w:val="27"/>
  </w:num>
  <w:num w:numId="25" w16cid:durableId="1527594167">
    <w:abstractNumId w:val="0"/>
  </w:num>
  <w:num w:numId="26" w16cid:durableId="2115048261">
    <w:abstractNumId w:val="14"/>
  </w:num>
  <w:num w:numId="27" w16cid:durableId="981957480">
    <w:abstractNumId w:val="35"/>
  </w:num>
  <w:num w:numId="28" w16cid:durableId="1581939379">
    <w:abstractNumId w:val="33"/>
  </w:num>
  <w:num w:numId="29" w16cid:durableId="580914086">
    <w:abstractNumId w:val="22"/>
  </w:num>
  <w:num w:numId="30" w16cid:durableId="223835477">
    <w:abstractNumId w:val="18"/>
  </w:num>
  <w:num w:numId="31" w16cid:durableId="608968401">
    <w:abstractNumId w:val="36"/>
  </w:num>
  <w:num w:numId="32" w16cid:durableId="1758600375">
    <w:abstractNumId w:val="2"/>
  </w:num>
  <w:num w:numId="33" w16cid:durableId="209463579">
    <w:abstractNumId w:val="13"/>
  </w:num>
  <w:num w:numId="34" w16cid:durableId="430514603">
    <w:abstractNumId w:val="25"/>
  </w:num>
  <w:num w:numId="35" w16cid:durableId="492839605">
    <w:abstractNumId w:val="10"/>
  </w:num>
  <w:num w:numId="36" w16cid:durableId="606082321">
    <w:abstractNumId w:val="29"/>
  </w:num>
  <w:num w:numId="37" w16cid:durableId="100894147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0550"/>
    <w:rsid w:val="00035965"/>
    <w:rsid w:val="001305BA"/>
    <w:rsid w:val="001615EC"/>
    <w:rsid w:val="00215835"/>
    <w:rsid w:val="00234918"/>
    <w:rsid w:val="002775D2"/>
    <w:rsid w:val="00281556"/>
    <w:rsid w:val="00290184"/>
    <w:rsid w:val="002B056D"/>
    <w:rsid w:val="002B17EA"/>
    <w:rsid w:val="002C0C02"/>
    <w:rsid w:val="002E32D3"/>
    <w:rsid w:val="0032368F"/>
    <w:rsid w:val="00367C39"/>
    <w:rsid w:val="003B7207"/>
    <w:rsid w:val="00405D2E"/>
    <w:rsid w:val="00420EAC"/>
    <w:rsid w:val="00424B73"/>
    <w:rsid w:val="00433181"/>
    <w:rsid w:val="00436049"/>
    <w:rsid w:val="004A1A89"/>
    <w:rsid w:val="004D1631"/>
    <w:rsid w:val="005B69C6"/>
    <w:rsid w:val="005D23ED"/>
    <w:rsid w:val="005F43D7"/>
    <w:rsid w:val="00653A07"/>
    <w:rsid w:val="006742E7"/>
    <w:rsid w:val="0069786B"/>
    <w:rsid w:val="007B3637"/>
    <w:rsid w:val="007B7503"/>
    <w:rsid w:val="007C26DC"/>
    <w:rsid w:val="007C439E"/>
    <w:rsid w:val="007D7C9C"/>
    <w:rsid w:val="00814781"/>
    <w:rsid w:val="00887E64"/>
    <w:rsid w:val="008B156A"/>
    <w:rsid w:val="008B3331"/>
    <w:rsid w:val="00905995"/>
    <w:rsid w:val="00927039"/>
    <w:rsid w:val="00944EBA"/>
    <w:rsid w:val="00953EF9"/>
    <w:rsid w:val="009724AC"/>
    <w:rsid w:val="009E4FDA"/>
    <w:rsid w:val="00A02BC2"/>
    <w:rsid w:val="00A771FC"/>
    <w:rsid w:val="00AC7988"/>
    <w:rsid w:val="00B250D9"/>
    <w:rsid w:val="00B26F66"/>
    <w:rsid w:val="00B44ED3"/>
    <w:rsid w:val="00BB28CC"/>
    <w:rsid w:val="00BC0550"/>
    <w:rsid w:val="00C7592D"/>
    <w:rsid w:val="00D43D40"/>
    <w:rsid w:val="00D7477D"/>
    <w:rsid w:val="00DB7DF0"/>
    <w:rsid w:val="00DD76F6"/>
    <w:rsid w:val="00E158FE"/>
    <w:rsid w:val="00E21653"/>
    <w:rsid w:val="00E918E0"/>
    <w:rsid w:val="00EB0961"/>
    <w:rsid w:val="00EB1DAC"/>
    <w:rsid w:val="00EB3ADA"/>
    <w:rsid w:val="00EF55FB"/>
    <w:rsid w:val="00F03C92"/>
    <w:rsid w:val="00F3159E"/>
    <w:rsid w:val="00F41BE8"/>
    <w:rsid w:val="00F65200"/>
    <w:rsid w:val="00FB3C58"/>
    <w:rsid w:val="00FB60A7"/>
    <w:rsid w:val="00FE0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FBBA3A"/>
  <w15:chartTrackingRefBased/>
  <w15:docId w15:val="{75B35CF0-2D3E-4BFC-A20A-EFCA66592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0550"/>
  </w:style>
  <w:style w:type="paragraph" w:styleId="Titre1">
    <w:name w:val="heading 1"/>
    <w:basedOn w:val="Normal"/>
    <w:next w:val="Normal"/>
    <w:link w:val="Titre1Car"/>
    <w:uiPriority w:val="9"/>
    <w:qFormat/>
    <w:rsid w:val="002B056D"/>
    <w:pPr>
      <w:numPr>
        <w:numId w:val="36"/>
      </w:numPr>
      <w:outlineLvl w:val="0"/>
    </w:pPr>
    <w:rPr>
      <w:rFonts w:asciiTheme="majorHAnsi" w:hAnsiTheme="majorHAnsi"/>
      <w:color w:val="4472C4" w:themeColor="accent5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B056D"/>
    <w:pPr>
      <w:keepNext/>
      <w:keepLines/>
      <w:numPr>
        <w:ilvl w:val="1"/>
        <w:numId w:val="36"/>
      </w:numPr>
      <w:spacing w:before="40" w:after="0"/>
      <w:outlineLvl w:val="1"/>
    </w:pPr>
    <w:rPr>
      <w:rFonts w:asciiTheme="majorHAnsi" w:eastAsiaTheme="majorEastAsia" w:hAnsiTheme="majorHAnsi" w:cstheme="minorHAnsi"/>
      <w:color w:val="5B9BD5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BC0550"/>
    <w:pPr>
      <w:keepNext/>
      <w:keepLines/>
      <w:numPr>
        <w:ilvl w:val="2"/>
        <w:numId w:val="36"/>
      </w:numPr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BC0550"/>
    <w:pPr>
      <w:keepNext/>
      <w:keepLines/>
      <w:numPr>
        <w:ilvl w:val="3"/>
        <w:numId w:val="36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2B056D"/>
    <w:pPr>
      <w:keepNext/>
      <w:keepLines/>
      <w:numPr>
        <w:ilvl w:val="4"/>
        <w:numId w:val="36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B056D"/>
    <w:pPr>
      <w:keepNext/>
      <w:keepLines/>
      <w:numPr>
        <w:ilvl w:val="5"/>
        <w:numId w:val="36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2B056D"/>
    <w:pPr>
      <w:keepNext/>
      <w:keepLines/>
      <w:numPr>
        <w:ilvl w:val="6"/>
        <w:numId w:val="36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2B056D"/>
    <w:pPr>
      <w:keepNext/>
      <w:keepLines/>
      <w:numPr>
        <w:ilvl w:val="7"/>
        <w:numId w:val="36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2B056D"/>
    <w:pPr>
      <w:keepNext/>
      <w:keepLines/>
      <w:numPr>
        <w:ilvl w:val="8"/>
        <w:numId w:val="36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2B056D"/>
    <w:rPr>
      <w:rFonts w:asciiTheme="majorHAnsi" w:hAnsiTheme="majorHAnsi"/>
      <w:color w:val="4472C4" w:themeColor="accent5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2B056D"/>
    <w:rPr>
      <w:rFonts w:asciiTheme="majorHAnsi" w:eastAsiaTheme="majorEastAsia" w:hAnsiTheme="majorHAnsi" w:cstheme="minorHAnsi"/>
      <w:color w:val="5B9BD5" w:themeColor="accent1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C0550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rsid w:val="00BC0550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En-tte">
    <w:name w:val="header"/>
    <w:basedOn w:val="Normal"/>
    <w:link w:val="En-tteCar"/>
    <w:uiPriority w:val="99"/>
    <w:unhideWhenUsed/>
    <w:rsid w:val="00BC05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C0550"/>
  </w:style>
  <w:style w:type="paragraph" w:styleId="Pieddepage">
    <w:name w:val="footer"/>
    <w:basedOn w:val="Normal"/>
    <w:link w:val="PieddepageCar"/>
    <w:uiPriority w:val="99"/>
    <w:unhideWhenUsed/>
    <w:rsid w:val="00BC05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C0550"/>
  </w:style>
  <w:style w:type="paragraph" w:styleId="Titre">
    <w:name w:val="Title"/>
    <w:basedOn w:val="Normal"/>
    <w:next w:val="Normal"/>
    <w:link w:val="TitreCar"/>
    <w:uiPriority w:val="10"/>
    <w:qFormat/>
    <w:rsid w:val="00BC055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BC05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aragraphedeliste">
    <w:name w:val="List Paragraph"/>
    <w:basedOn w:val="Normal"/>
    <w:uiPriority w:val="34"/>
    <w:qFormat/>
    <w:rsid w:val="00BC0550"/>
    <w:pPr>
      <w:ind w:left="720"/>
      <w:contextualSpacing/>
    </w:pPr>
  </w:style>
  <w:style w:type="table" w:styleId="Grilledutableau">
    <w:name w:val="Table Grid"/>
    <w:basedOn w:val="TableauNormal"/>
    <w:uiPriority w:val="39"/>
    <w:rsid w:val="00BC05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BC05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C0550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BC0550"/>
    <w:rPr>
      <w:color w:val="0563C1" w:themeColor="hyperlink"/>
      <w:u w:val="single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BC0550"/>
    <w:pPr>
      <w:keepNext/>
      <w:keepLines/>
      <w:spacing w:before="240" w:after="0"/>
      <w:outlineLvl w:val="9"/>
    </w:pPr>
    <w:rPr>
      <w:rFonts w:eastAsiaTheme="majorEastAsia" w:cstheme="majorBidi"/>
      <w:color w:val="2E74B5" w:themeColor="accent1" w:themeShade="BF"/>
      <w:lang w:eastAsia="fr-FR"/>
    </w:rPr>
  </w:style>
  <w:style w:type="paragraph" w:styleId="TM1">
    <w:name w:val="toc 1"/>
    <w:basedOn w:val="Normal"/>
    <w:next w:val="Normal"/>
    <w:autoRedefine/>
    <w:uiPriority w:val="39"/>
    <w:unhideWhenUsed/>
    <w:rsid w:val="00BC0550"/>
    <w:pPr>
      <w:spacing w:after="100"/>
    </w:pPr>
  </w:style>
  <w:style w:type="paragraph" w:styleId="TM2">
    <w:name w:val="toc 2"/>
    <w:basedOn w:val="Normal"/>
    <w:next w:val="Normal"/>
    <w:autoRedefine/>
    <w:uiPriority w:val="39"/>
    <w:unhideWhenUsed/>
    <w:rsid w:val="00BC0550"/>
    <w:pPr>
      <w:spacing w:after="100"/>
      <w:ind w:left="220"/>
    </w:pPr>
  </w:style>
  <w:style w:type="character" w:styleId="Marquedecommentaire">
    <w:name w:val="annotation reference"/>
    <w:basedOn w:val="Policepardfaut"/>
    <w:uiPriority w:val="99"/>
    <w:semiHidden/>
    <w:unhideWhenUsed/>
    <w:rsid w:val="00BC055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C0550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C0550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C055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C0550"/>
    <w:rPr>
      <w:b/>
      <w:bCs/>
      <w:sz w:val="20"/>
      <w:szCs w:val="20"/>
    </w:rPr>
  </w:style>
  <w:style w:type="paragraph" w:styleId="TM3">
    <w:name w:val="toc 3"/>
    <w:basedOn w:val="Normal"/>
    <w:next w:val="Normal"/>
    <w:autoRedefine/>
    <w:uiPriority w:val="39"/>
    <w:unhideWhenUsed/>
    <w:rsid w:val="00BC0550"/>
    <w:pPr>
      <w:spacing w:after="100"/>
      <w:ind w:left="440"/>
    </w:pPr>
  </w:style>
  <w:style w:type="paragraph" w:styleId="Rvision">
    <w:name w:val="Revision"/>
    <w:hidden/>
    <w:uiPriority w:val="99"/>
    <w:semiHidden/>
    <w:rsid w:val="00BC0550"/>
    <w:pPr>
      <w:spacing w:after="0" w:line="240" w:lineRule="auto"/>
    </w:pPr>
  </w:style>
  <w:style w:type="paragraph" w:customStyle="1" w:styleId="Default">
    <w:name w:val="Default"/>
    <w:rsid w:val="007C26D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itre5Car">
    <w:name w:val="Titre 5 Car"/>
    <w:basedOn w:val="Policepardfaut"/>
    <w:link w:val="Titre5"/>
    <w:uiPriority w:val="9"/>
    <w:semiHidden/>
    <w:rsid w:val="002B056D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2B056D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Titre7Car">
    <w:name w:val="Titre 7 Car"/>
    <w:basedOn w:val="Policepardfaut"/>
    <w:link w:val="Titre7"/>
    <w:uiPriority w:val="9"/>
    <w:semiHidden/>
    <w:rsid w:val="002B056D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Titre8Car">
    <w:name w:val="Titre 8 Car"/>
    <w:basedOn w:val="Policepardfaut"/>
    <w:link w:val="Titre8"/>
    <w:uiPriority w:val="9"/>
    <w:semiHidden/>
    <w:rsid w:val="002B056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itre9Car">
    <w:name w:val="Titre 9 Car"/>
    <w:basedOn w:val="Policepardfaut"/>
    <w:link w:val="Titre9"/>
    <w:uiPriority w:val="9"/>
    <w:semiHidden/>
    <w:rsid w:val="002B056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ContentLevel2">
    <w:name w:val="ContentLevel2"/>
    <w:basedOn w:val="Normal"/>
    <w:qFormat/>
    <w:rsid w:val="00905995"/>
    <w:pPr>
      <w:shd w:val="clear" w:color="auto" w:fill="E7E6E6" w:themeFill="background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990</Words>
  <Characters>5447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Safran AE</Company>
  <LinksUpToDate>false</LinksUpToDate>
  <CharactersWithSpaces>6425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MACHADO Silvia (SAFRAN AIRCRAFT ENGINES)</dc:creator>
  <cp:keywords/>
  <dc:description/>
  <cp:lastModifiedBy>laura peligry</cp:lastModifiedBy>
  <cp:revision>7</cp:revision>
  <dcterms:created xsi:type="dcterms:W3CDTF">2023-06-10T11:21:00Z</dcterms:created>
  <dcterms:modified xsi:type="dcterms:W3CDTF">2023-06-13T12:52:00Z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24ffcea-f25b-491e-9dc9-834516f3550e_Enabled">
    <vt:lpwstr>true</vt:lpwstr>
  </property>
  <property fmtid="{D5CDD505-2E9C-101B-9397-08002B2CF9AE}" pid="3" name="MSIP_Label_024ffcea-f25b-491e-9dc9-834516f3550e_SetDate">
    <vt:lpwstr>2023-04-27T13:03:32Z</vt:lpwstr>
  </property>
  <property fmtid="{D5CDD505-2E9C-101B-9397-08002B2CF9AE}" pid="4" name="MSIP_Label_024ffcea-f25b-491e-9dc9-834516f3550e_Method">
    <vt:lpwstr>Standard</vt:lpwstr>
  </property>
  <property fmtid="{D5CDD505-2E9C-101B-9397-08002B2CF9AE}" pid="5" name="MSIP_Label_024ffcea-f25b-491e-9dc9-834516f3550e_Name">
    <vt:lpwstr>C2 - restricted</vt:lpwstr>
  </property>
  <property fmtid="{D5CDD505-2E9C-101B-9397-08002B2CF9AE}" pid="6" name="MSIP_Label_024ffcea-f25b-491e-9dc9-834516f3550e_SiteId">
    <vt:lpwstr>d52b49b7-0c8f-4d89-8c4f-f20517306e08</vt:lpwstr>
  </property>
  <property fmtid="{D5CDD505-2E9C-101B-9397-08002B2CF9AE}" pid="7" name="MSIP_Label_024ffcea-f25b-491e-9dc9-834516f3550e_ActionId">
    <vt:lpwstr>765ff302-8d6e-4aab-b117-0407f25bae01</vt:lpwstr>
  </property>
  <property fmtid="{D5CDD505-2E9C-101B-9397-08002B2CF9AE}" pid="8" name="MSIP_Label_024ffcea-f25b-491e-9dc9-834516f3550e_ContentBits">
    <vt:lpwstr>1</vt:lpwstr>
  </property>
  <property fmtid="{D5CDD505-2E9C-101B-9397-08002B2CF9AE}" pid="9" name="_AdHocReviewCycleID">
    <vt:i4>-212601507</vt:i4>
  </property>
  <property fmtid="{D5CDD505-2E9C-101B-9397-08002B2CF9AE}" pid="10" name="_NewReviewCycle">
    <vt:lpwstr/>
  </property>
  <property fmtid="{D5CDD505-2E9C-101B-9397-08002B2CF9AE}" pid="11" name="_EmailSubject">
    <vt:lpwstr>Documents pour démonstration outils le 14/06</vt:lpwstr>
  </property>
  <property fmtid="{D5CDD505-2E9C-101B-9397-08002B2CF9AE}" pid="12" name="_AuthorEmail">
    <vt:lpwstr>etienne.delpit@safrangroup.com</vt:lpwstr>
  </property>
  <property fmtid="{D5CDD505-2E9C-101B-9397-08002B2CF9AE}" pid="13" name="_AuthorEmailDisplayName">
    <vt:lpwstr>DELPIT Etienne (SAFRAN AIRCRAFT ENGINES)</vt:lpwstr>
  </property>
  <property fmtid="{D5CDD505-2E9C-101B-9397-08002B2CF9AE}" pid="14" name="_PreviousAdHocReviewCycleID">
    <vt:i4>1982099531</vt:i4>
  </property>
</Properties>
</file>