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E9065A" w14:textId="6BFBC5E5" w:rsidR="006E62AA" w:rsidRDefault="00786357">
      <w:pPr>
        <w:spacing w:line="312" w:lineRule="auto"/>
        <w:jc w:val="center"/>
        <w:rPr>
          <w:rFonts w:ascii="Arial" w:eastAsia="Arial" w:hAnsi="Arial" w:cs="Arial"/>
          <w:b/>
          <w:sz w:val="22"/>
          <w:szCs w:val="22"/>
          <w:u w:val="single"/>
        </w:rPr>
      </w:pPr>
      <w:r w:rsidRPr="00786357">
        <w:rPr>
          <w:rFonts w:ascii="Arial" w:eastAsia="Arial" w:hAnsi="Arial" w:cs="Arial"/>
          <w:b/>
          <w:sz w:val="22"/>
          <w:szCs w:val="22"/>
          <w:u w:val="single"/>
        </w:rPr>
        <w:t>MyKey - Ceylonz 3 % GRR</w:t>
      </w:r>
      <w:r>
        <w:rPr>
          <w:rFonts w:ascii="Arial" w:eastAsia="Arial" w:hAnsi="Arial" w:cs="Arial"/>
          <w:b/>
          <w:sz w:val="22"/>
          <w:szCs w:val="22"/>
          <w:u w:val="single"/>
        </w:rPr>
        <w:br/>
      </w:r>
      <w:r w:rsidR="00DC398C">
        <w:rPr>
          <w:rFonts w:ascii="Arial" w:eastAsia="Arial" w:hAnsi="Arial" w:cs="Arial"/>
          <w:b/>
          <w:sz w:val="22"/>
          <w:szCs w:val="22"/>
          <w:u w:val="single"/>
        </w:rPr>
        <w:t>RENTAL AGREEMENT</w:t>
      </w:r>
    </w:p>
    <w:p w14:paraId="1CA55BED" w14:textId="77777777" w:rsidR="006E62AA" w:rsidRDefault="006E62AA">
      <w:pPr>
        <w:spacing w:line="312" w:lineRule="auto"/>
        <w:rPr>
          <w:rFonts w:ascii="Arial" w:eastAsia="Arial" w:hAnsi="Arial" w:cs="Arial"/>
          <w:sz w:val="22"/>
          <w:szCs w:val="22"/>
        </w:rPr>
      </w:pPr>
    </w:p>
    <w:p w14:paraId="0EC4538A" w14:textId="77777777" w:rsidR="006E62AA" w:rsidRDefault="00DC398C">
      <w:pPr>
        <w:spacing w:line="312" w:lineRule="auto"/>
        <w:rPr>
          <w:rFonts w:ascii="Arial" w:eastAsia="Arial" w:hAnsi="Arial" w:cs="Arial"/>
          <w:sz w:val="22"/>
          <w:szCs w:val="22"/>
        </w:rPr>
      </w:pPr>
      <w:r>
        <w:rPr>
          <w:rFonts w:ascii="Arial" w:eastAsia="Arial" w:hAnsi="Arial" w:cs="Arial"/>
          <w:b/>
          <w:sz w:val="22"/>
          <w:szCs w:val="22"/>
        </w:rPr>
        <w:t>THIS RENTAL AGREEMENT</w:t>
      </w:r>
      <w:r>
        <w:rPr>
          <w:rFonts w:ascii="Arial" w:eastAsia="Arial" w:hAnsi="Arial" w:cs="Arial"/>
          <w:sz w:val="22"/>
          <w:szCs w:val="22"/>
        </w:rPr>
        <w:t xml:space="preserve"> is made on the day and year stated in </w:t>
      </w:r>
      <w:r>
        <w:rPr>
          <w:rFonts w:ascii="Arial" w:eastAsia="Arial" w:hAnsi="Arial" w:cs="Arial"/>
          <w:b/>
          <w:sz w:val="22"/>
          <w:szCs w:val="22"/>
        </w:rPr>
        <w:t xml:space="preserve">Section 1 </w:t>
      </w:r>
      <w:r>
        <w:rPr>
          <w:rFonts w:ascii="Arial" w:eastAsia="Arial" w:hAnsi="Arial" w:cs="Arial"/>
          <w:sz w:val="22"/>
          <w:szCs w:val="22"/>
        </w:rPr>
        <w:t xml:space="preserve">of </w:t>
      </w:r>
      <w:r>
        <w:rPr>
          <w:rFonts w:ascii="Arial" w:eastAsia="Arial" w:hAnsi="Arial" w:cs="Arial"/>
          <w:b/>
          <w:sz w:val="22"/>
          <w:szCs w:val="22"/>
        </w:rPr>
        <w:t>Schedule A</w:t>
      </w:r>
      <w:r>
        <w:rPr>
          <w:rFonts w:ascii="Arial" w:eastAsia="Arial" w:hAnsi="Arial" w:cs="Arial"/>
          <w:sz w:val="22"/>
          <w:szCs w:val="22"/>
        </w:rPr>
        <w:t xml:space="preserve"> hereto. </w:t>
      </w:r>
    </w:p>
    <w:p w14:paraId="1CC590B4" w14:textId="77777777" w:rsidR="006E62AA" w:rsidRDefault="006E62AA">
      <w:pPr>
        <w:spacing w:line="312" w:lineRule="auto"/>
        <w:rPr>
          <w:rFonts w:ascii="Arial" w:eastAsia="Arial" w:hAnsi="Arial" w:cs="Arial"/>
          <w:sz w:val="22"/>
          <w:szCs w:val="22"/>
        </w:rPr>
      </w:pPr>
    </w:p>
    <w:p w14:paraId="624D0C60" w14:textId="77777777" w:rsidR="006E62AA" w:rsidRDefault="006E62AA">
      <w:pPr>
        <w:spacing w:line="312" w:lineRule="auto"/>
        <w:rPr>
          <w:rFonts w:ascii="Arial" w:eastAsia="Arial" w:hAnsi="Arial" w:cs="Arial"/>
          <w:sz w:val="22"/>
          <w:szCs w:val="22"/>
        </w:rPr>
      </w:pPr>
    </w:p>
    <w:p w14:paraId="40E0A78D" w14:textId="77777777" w:rsidR="006E62AA" w:rsidRDefault="00DC398C">
      <w:pPr>
        <w:spacing w:line="312" w:lineRule="auto"/>
        <w:rPr>
          <w:rFonts w:ascii="Arial" w:eastAsia="Arial" w:hAnsi="Arial" w:cs="Arial"/>
          <w:b/>
          <w:sz w:val="22"/>
          <w:szCs w:val="22"/>
        </w:rPr>
      </w:pPr>
      <w:r>
        <w:rPr>
          <w:rFonts w:ascii="Arial" w:eastAsia="Arial" w:hAnsi="Arial" w:cs="Arial"/>
          <w:b/>
          <w:sz w:val="22"/>
          <w:szCs w:val="22"/>
        </w:rPr>
        <w:t>BETWEEN</w:t>
      </w:r>
    </w:p>
    <w:p w14:paraId="05889C8D" w14:textId="77777777" w:rsidR="006E62AA" w:rsidRDefault="006E62AA">
      <w:pPr>
        <w:spacing w:line="312" w:lineRule="auto"/>
        <w:rPr>
          <w:rFonts w:ascii="Arial" w:eastAsia="Arial" w:hAnsi="Arial" w:cs="Arial"/>
          <w:sz w:val="22"/>
          <w:szCs w:val="22"/>
        </w:rPr>
      </w:pPr>
    </w:p>
    <w:p w14:paraId="64EA75E8" w14:textId="77777777" w:rsidR="006E62AA" w:rsidRDefault="00DC398C">
      <w:pPr>
        <w:numPr>
          <w:ilvl w:val="0"/>
          <w:numId w:val="1"/>
        </w:numPr>
        <w:spacing w:line="312" w:lineRule="auto"/>
        <w:ind w:hanging="720"/>
        <w:contextualSpacing/>
        <w:rPr>
          <w:rFonts w:ascii="Arial" w:eastAsia="Arial" w:hAnsi="Arial" w:cs="Arial"/>
          <w:sz w:val="22"/>
          <w:szCs w:val="22"/>
        </w:rPr>
      </w:pPr>
      <w:r>
        <w:rPr>
          <w:rFonts w:ascii="Arial" w:eastAsia="Arial" w:hAnsi="Arial" w:cs="Arial"/>
          <w:sz w:val="22"/>
          <w:szCs w:val="22"/>
        </w:rPr>
        <w:t xml:space="preserve">The party/ies whose name(s) description and address(es) are as set out in </w:t>
      </w:r>
      <w:r>
        <w:rPr>
          <w:rFonts w:ascii="Arial" w:eastAsia="Arial" w:hAnsi="Arial" w:cs="Arial"/>
          <w:b/>
          <w:sz w:val="22"/>
          <w:szCs w:val="22"/>
        </w:rPr>
        <w:t>Section 2</w:t>
      </w:r>
      <w:r>
        <w:rPr>
          <w:rFonts w:ascii="Arial" w:eastAsia="Arial" w:hAnsi="Arial" w:cs="Arial"/>
          <w:sz w:val="22"/>
          <w:szCs w:val="22"/>
        </w:rPr>
        <w:t xml:space="preserve"> of </w:t>
      </w:r>
      <w:r>
        <w:rPr>
          <w:rFonts w:ascii="Arial" w:eastAsia="Arial" w:hAnsi="Arial" w:cs="Arial"/>
          <w:b/>
          <w:sz w:val="22"/>
          <w:szCs w:val="22"/>
        </w:rPr>
        <w:t xml:space="preserve">Schedule A </w:t>
      </w:r>
      <w:r>
        <w:rPr>
          <w:rFonts w:ascii="Arial" w:eastAsia="Arial" w:hAnsi="Arial" w:cs="Arial"/>
          <w:sz w:val="22"/>
          <w:szCs w:val="22"/>
        </w:rPr>
        <w:t>hereto and includes its successors-in-title and assigns (hereinafter referred to as the “</w:t>
      </w:r>
      <w:r>
        <w:rPr>
          <w:rFonts w:ascii="Arial" w:eastAsia="Arial" w:hAnsi="Arial" w:cs="Arial"/>
          <w:b/>
          <w:sz w:val="22"/>
          <w:szCs w:val="22"/>
        </w:rPr>
        <w:t>Owner</w:t>
      </w:r>
      <w:r>
        <w:rPr>
          <w:rFonts w:ascii="Arial" w:eastAsia="Arial" w:hAnsi="Arial" w:cs="Arial"/>
          <w:sz w:val="22"/>
          <w:szCs w:val="22"/>
        </w:rPr>
        <w:t xml:space="preserve">”) of the first part; </w:t>
      </w:r>
    </w:p>
    <w:p w14:paraId="11BA3753" w14:textId="77777777" w:rsidR="006E62AA" w:rsidRDefault="006E62AA">
      <w:pPr>
        <w:spacing w:line="312" w:lineRule="auto"/>
        <w:ind w:left="720"/>
        <w:rPr>
          <w:rFonts w:ascii="Arial" w:eastAsia="Arial" w:hAnsi="Arial" w:cs="Arial"/>
          <w:sz w:val="22"/>
          <w:szCs w:val="22"/>
        </w:rPr>
      </w:pPr>
    </w:p>
    <w:p w14:paraId="2FE9302A" w14:textId="77777777" w:rsidR="006E62AA" w:rsidRDefault="00DC398C">
      <w:pPr>
        <w:spacing w:line="312" w:lineRule="auto"/>
        <w:rPr>
          <w:rFonts w:ascii="Arial" w:eastAsia="Arial" w:hAnsi="Arial" w:cs="Arial"/>
          <w:sz w:val="22"/>
          <w:szCs w:val="22"/>
        </w:rPr>
      </w:pPr>
      <w:r>
        <w:rPr>
          <w:rFonts w:ascii="Arial" w:eastAsia="Arial" w:hAnsi="Arial" w:cs="Arial"/>
          <w:sz w:val="22"/>
          <w:szCs w:val="22"/>
        </w:rPr>
        <w:t>AND</w:t>
      </w:r>
    </w:p>
    <w:p w14:paraId="1FE979E6" w14:textId="77777777" w:rsidR="006E62AA" w:rsidRDefault="006E62AA">
      <w:pPr>
        <w:spacing w:line="312" w:lineRule="auto"/>
        <w:rPr>
          <w:rFonts w:ascii="Arial" w:eastAsia="Arial" w:hAnsi="Arial" w:cs="Arial"/>
          <w:sz w:val="22"/>
          <w:szCs w:val="22"/>
        </w:rPr>
      </w:pPr>
    </w:p>
    <w:p w14:paraId="5AF640B3" w14:textId="77777777" w:rsidR="006E62AA" w:rsidRDefault="00DC398C">
      <w:pPr>
        <w:numPr>
          <w:ilvl w:val="0"/>
          <w:numId w:val="1"/>
        </w:numPr>
        <w:spacing w:line="312" w:lineRule="auto"/>
        <w:ind w:hanging="720"/>
        <w:contextualSpacing/>
        <w:rPr>
          <w:rFonts w:ascii="Arial" w:eastAsia="Arial" w:hAnsi="Arial" w:cs="Arial"/>
          <w:sz w:val="22"/>
          <w:szCs w:val="22"/>
        </w:rPr>
      </w:pPr>
      <w:r>
        <w:rPr>
          <w:rFonts w:ascii="Arial" w:eastAsia="Arial" w:hAnsi="Arial" w:cs="Arial"/>
          <w:b/>
          <w:smallCaps/>
          <w:sz w:val="22"/>
          <w:szCs w:val="22"/>
        </w:rPr>
        <w:t>MYKEY GLOBAL SDN BHD (</w:t>
      </w:r>
      <w:r>
        <w:rPr>
          <w:rFonts w:ascii="Arial" w:eastAsia="Arial" w:hAnsi="Arial" w:cs="Arial"/>
          <w:b/>
          <w:sz w:val="22"/>
          <w:szCs w:val="22"/>
        </w:rPr>
        <w:t>Company No.</w:t>
      </w:r>
      <w:r>
        <w:rPr>
          <w:rFonts w:ascii="Arial" w:eastAsia="Arial" w:hAnsi="Arial" w:cs="Arial"/>
          <w:b/>
          <w:smallCaps/>
          <w:sz w:val="22"/>
          <w:szCs w:val="22"/>
        </w:rPr>
        <w:t xml:space="preserve"> 1213631-K)</w:t>
      </w:r>
      <w:r>
        <w:rPr>
          <w:rFonts w:ascii="Arial" w:eastAsia="Arial" w:hAnsi="Arial" w:cs="Arial"/>
          <w:sz w:val="22"/>
          <w:szCs w:val="22"/>
        </w:rPr>
        <w:t>, a company incorporated in Malaysia and having its registered office at VSQ @PJ City Centre, Block 6-10-1, Jalan Utara, Bandar Petaling Jaya, 46200 Petaling Jaya, Selangor and includes its successors-in-title and assigns (hereinafter referred to as the “</w:t>
      </w:r>
      <w:r>
        <w:rPr>
          <w:rFonts w:ascii="Arial" w:eastAsia="Arial" w:hAnsi="Arial" w:cs="Arial"/>
          <w:b/>
          <w:sz w:val="22"/>
          <w:szCs w:val="22"/>
        </w:rPr>
        <w:t>Operator</w:t>
      </w:r>
      <w:r>
        <w:rPr>
          <w:rFonts w:ascii="Arial" w:eastAsia="Arial" w:hAnsi="Arial" w:cs="Arial"/>
          <w:sz w:val="22"/>
          <w:szCs w:val="22"/>
        </w:rPr>
        <w:t>”) of the second part.</w:t>
      </w:r>
    </w:p>
    <w:p w14:paraId="341CEC31" w14:textId="77777777" w:rsidR="006E62AA" w:rsidRDefault="006E62AA">
      <w:pPr>
        <w:spacing w:line="312" w:lineRule="auto"/>
        <w:rPr>
          <w:rFonts w:ascii="Arial" w:eastAsia="Arial" w:hAnsi="Arial" w:cs="Arial"/>
          <w:sz w:val="22"/>
          <w:szCs w:val="22"/>
        </w:rPr>
      </w:pPr>
    </w:p>
    <w:p w14:paraId="549DF37C" w14:textId="77777777" w:rsidR="006E62AA" w:rsidRDefault="00DC398C">
      <w:pPr>
        <w:spacing w:line="312" w:lineRule="auto"/>
        <w:rPr>
          <w:rFonts w:ascii="Arial" w:eastAsia="Arial" w:hAnsi="Arial" w:cs="Arial"/>
          <w:sz w:val="22"/>
          <w:szCs w:val="22"/>
        </w:rPr>
      </w:pPr>
      <w:r>
        <w:rPr>
          <w:rFonts w:ascii="Arial" w:eastAsia="Arial" w:hAnsi="Arial" w:cs="Arial"/>
          <w:b/>
          <w:sz w:val="22"/>
          <w:szCs w:val="22"/>
        </w:rPr>
        <w:t>RECITALS</w:t>
      </w:r>
    </w:p>
    <w:p w14:paraId="4A92B42A" w14:textId="77777777" w:rsidR="006E62AA" w:rsidRDefault="006E62AA">
      <w:pPr>
        <w:spacing w:line="312" w:lineRule="auto"/>
        <w:ind w:left="720"/>
        <w:rPr>
          <w:rFonts w:ascii="Arial" w:eastAsia="Arial" w:hAnsi="Arial" w:cs="Arial"/>
          <w:sz w:val="22"/>
          <w:szCs w:val="22"/>
        </w:rPr>
      </w:pPr>
    </w:p>
    <w:p w14:paraId="79167A1C" w14:textId="77777777" w:rsidR="006E62AA" w:rsidRDefault="00DC398C">
      <w:pPr>
        <w:numPr>
          <w:ilvl w:val="0"/>
          <w:numId w:val="5"/>
        </w:numPr>
        <w:spacing w:line="312" w:lineRule="auto"/>
        <w:ind w:hanging="720"/>
        <w:contextualSpacing/>
        <w:rPr>
          <w:rFonts w:ascii="Arial" w:eastAsia="Arial" w:hAnsi="Arial" w:cs="Arial"/>
          <w:sz w:val="22"/>
          <w:szCs w:val="22"/>
        </w:rPr>
      </w:pPr>
      <w:r>
        <w:rPr>
          <w:rFonts w:ascii="Arial" w:eastAsia="Arial" w:hAnsi="Arial" w:cs="Arial"/>
          <w:sz w:val="22"/>
          <w:szCs w:val="22"/>
        </w:rPr>
        <w:t>By a sale and purchase agreement (hereinafter referred to as the "</w:t>
      </w:r>
      <w:r>
        <w:rPr>
          <w:rFonts w:ascii="Arial" w:eastAsia="Arial" w:hAnsi="Arial" w:cs="Arial"/>
          <w:b/>
          <w:sz w:val="22"/>
          <w:szCs w:val="22"/>
        </w:rPr>
        <w:t>SPA</w:t>
      </w:r>
      <w:r>
        <w:rPr>
          <w:rFonts w:ascii="Arial" w:eastAsia="Arial" w:hAnsi="Arial" w:cs="Arial"/>
          <w:sz w:val="22"/>
          <w:szCs w:val="22"/>
        </w:rPr>
        <w:t xml:space="preserve">") made on the date set out in </w:t>
      </w:r>
      <w:r>
        <w:rPr>
          <w:rFonts w:ascii="Arial" w:eastAsia="Arial" w:hAnsi="Arial" w:cs="Arial"/>
          <w:b/>
          <w:sz w:val="22"/>
          <w:szCs w:val="22"/>
        </w:rPr>
        <w:t>Section 3</w:t>
      </w:r>
      <w:r>
        <w:rPr>
          <w:rFonts w:ascii="Arial" w:eastAsia="Arial" w:hAnsi="Arial" w:cs="Arial"/>
          <w:sz w:val="22"/>
          <w:szCs w:val="22"/>
        </w:rPr>
        <w:t xml:space="preserve"> of </w:t>
      </w:r>
      <w:r>
        <w:rPr>
          <w:rFonts w:ascii="Arial" w:eastAsia="Arial" w:hAnsi="Arial" w:cs="Arial"/>
          <w:b/>
          <w:sz w:val="22"/>
          <w:szCs w:val="22"/>
        </w:rPr>
        <w:t>Schedule A</w:t>
      </w:r>
      <w:r>
        <w:rPr>
          <w:rFonts w:ascii="Arial" w:eastAsia="Arial" w:hAnsi="Arial" w:cs="Arial"/>
          <w:sz w:val="22"/>
          <w:szCs w:val="22"/>
        </w:rPr>
        <w:t xml:space="preserve"> hereto between </w:t>
      </w:r>
      <w:r>
        <w:rPr>
          <w:rFonts w:ascii="Arial" w:eastAsia="Arial" w:hAnsi="Arial" w:cs="Arial"/>
          <w:b/>
          <w:sz w:val="19"/>
          <w:szCs w:val="19"/>
        </w:rPr>
        <w:t>PARAGON CEYLON DEVELOPMENT SDN BHD (COMPANY NO.1174844-X)</w:t>
      </w:r>
      <w:r>
        <w:rPr>
          <w:rFonts w:ascii="Arial" w:eastAsia="Arial" w:hAnsi="Arial" w:cs="Arial"/>
          <w:b/>
          <w:sz w:val="22"/>
          <w:szCs w:val="22"/>
        </w:rPr>
        <w:t xml:space="preserve"> </w:t>
      </w:r>
      <w:r>
        <w:rPr>
          <w:rFonts w:ascii="Arial" w:eastAsia="Arial" w:hAnsi="Arial" w:cs="Arial"/>
          <w:sz w:val="22"/>
          <w:szCs w:val="22"/>
        </w:rPr>
        <w:t xml:space="preserve">of the first part as the Developer, and the Owner of the second part as the purchaser and </w:t>
      </w:r>
      <w:r>
        <w:rPr>
          <w:rFonts w:ascii="Arial" w:eastAsia="Arial" w:hAnsi="Arial" w:cs="Arial"/>
          <w:b/>
          <w:sz w:val="19"/>
          <w:szCs w:val="19"/>
        </w:rPr>
        <w:t>PARAGON CEYLON DEVELOPMENT SDN BHD (COMPANY NO.1174844-X)</w:t>
      </w:r>
      <w:r>
        <w:rPr>
          <w:rFonts w:ascii="Arial" w:eastAsia="Arial" w:hAnsi="Arial" w:cs="Arial"/>
          <w:sz w:val="19"/>
          <w:szCs w:val="19"/>
        </w:rPr>
        <w:t xml:space="preserve"> of the last part as the Proprietor</w:t>
      </w:r>
      <w:r>
        <w:rPr>
          <w:rFonts w:ascii="Arial" w:eastAsia="Arial" w:hAnsi="Arial" w:cs="Arial"/>
          <w:sz w:val="22"/>
          <w:szCs w:val="22"/>
        </w:rPr>
        <w:t xml:space="preserve">, the Developer and the Proprietor agreed to sell and the Owner agreed to purchase the Parcel more particularly defined in </w:t>
      </w:r>
      <w:r>
        <w:rPr>
          <w:rFonts w:ascii="Arial" w:eastAsia="Arial" w:hAnsi="Arial" w:cs="Arial"/>
          <w:b/>
          <w:sz w:val="22"/>
          <w:szCs w:val="22"/>
        </w:rPr>
        <w:t>Section 4</w:t>
      </w:r>
      <w:r>
        <w:rPr>
          <w:rFonts w:ascii="Arial" w:eastAsia="Arial" w:hAnsi="Arial" w:cs="Arial"/>
          <w:sz w:val="22"/>
          <w:szCs w:val="22"/>
        </w:rPr>
        <w:t xml:space="preserve"> of </w:t>
      </w:r>
      <w:r>
        <w:rPr>
          <w:rFonts w:ascii="Arial" w:eastAsia="Arial" w:hAnsi="Arial" w:cs="Arial"/>
          <w:b/>
          <w:sz w:val="22"/>
          <w:szCs w:val="22"/>
        </w:rPr>
        <w:t>Schedule A</w:t>
      </w:r>
      <w:r>
        <w:rPr>
          <w:rFonts w:ascii="Arial" w:eastAsia="Arial" w:hAnsi="Arial" w:cs="Arial"/>
          <w:sz w:val="22"/>
          <w:szCs w:val="22"/>
        </w:rPr>
        <w:t xml:space="preserve"> hereto (hereinafter referred to as the “</w:t>
      </w:r>
      <w:r>
        <w:rPr>
          <w:rFonts w:ascii="Arial" w:eastAsia="Arial" w:hAnsi="Arial" w:cs="Arial"/>
          <w:b/>
          <w:sz w:val="22"/>
          <w:szCs w:val="22"/>
        </w:rPr>
        <w:t>Parcel</w:t>
      </w:r>
      <w:r>
        <w:rPr>
          <w:rFonts w:ascii="Arial" w:eastAsia="Arial" w:hAnsi="Arial" w:cs="Arial"/>
          <w:sz w:val="22"/>
          <w:szCs w:val="22"/>
        </w:rPr>
        <w:t>”) subject to the terms and conditions thereto.</w:t>
      </w:r>
    </w:p>
    <w:p w14:paraId="6E576F9E" w14:textId="77777777" w:rsidR="006E62AA" w:rsidRDefault="006E62AA">
      <w:pPr>
        <w:spacing w:line="312" w:lineRule="auto"/>
        <w:ind w:left="720"/>
        <w:rPr>
          <w:rFonts w:ascii="Arial" w:eastAsia="Arial" w:hAnsi="Arial" w:cs="Arial"/>
          <w:sz w:val="22"/>
          <w:szCs w:val="22"/>
        </w:rPr>
      </w:pPr>
    </w:p>
    <w:p w14:paraId="2B61EC86" w14:textId="77777777" w:rsidR="006E62AA" w:rsidRDefault="00DC398C">
      <w:pPr>
        <w:numPr>
          <w:ilvl w:val="0"/>
          <w:numId w:val="5"/>
        </w:numPr>
        <w:spacing w:line="312" w:lineRule="auto"/>
        <w:ind w:hanging="720"/>
        <w:contextualSpacing/>
        <w:rPr>
          <w:rFonts w:ascii="Arial" w:eastAsia="Arial" w:hAnsi="Arial" w:cs="Arial"/>
          <w:sz w:val="22"/>
          <w:szCs w:val="22"/>
        </w:rPr>
      </w:pPr>
      <w:r>
        <w:rPr>
          <w:rFonts w:ascii="Arial" w:eastAsia="Arial" w:hAnsi="Arial" w:cs="Arial"/>
          <w:sz w:val="22"/>
          <w:szCs w:val="22"/>
        </w:rPr>
        <w:t>The Parcel is still under construction.</w:t>
      </w:r>
    </w:p>
    <w:p w14:paraId="66BB8859" w14:textId="77777777" w:rsidR="006E62AA" w:rsidRDefault="006E62AA">
      <w:pPr>
        <w:spacing w:line="312" w:lineRule="auto"/>
        <w:ind w:left="720"/>
        <w:rPr>
          <w:rFonts w:ascii="Arial" w:eastAsia="Arial" w:hAnsi="Arial" w:cs="Arial"/>
          <w:sz w:val="22"/>
          <w:szCs w:val="22"/>
        </w:rPr>
      </w:pPr>
    </w:p>
    <w:p w14:paraId="436ABCF6" w14:textId="77777777" w:rsidR="006E62AA" w:rsidRDefault="00DC398C">
      <w:pPr>
        <w:numPr>
          <w:ilvl w:val="0"/>
          <w:numId w:val="5"/>
        </w:numPr>
        <w:spacing w:line="312" w:lineRule="auto"/>
        <w:ind w:hanging="720"/>
        <w:contextualSpacing/>
        <w:rPr>
          <w:rFonts w:ascii="Arial" w:eastAsia="Arial" w:hAnsi="Arial" w:cs="Arial"/>
          <w:sz w:val="22"/>
          <w:szCs w:val="22"/>
        </w:rPr>
      </w:pPr>
      <w:r>
        <w:rPr>
          <w:rFonts w:ascii="Arial" w:eastAsia="Arial" w:hAnsi="Arial" w:cs="Arial"/>
          <w:sz w:val="22"/>
          <w:szCs w:val="22"/>
        </w:rPr>
        <w:t xml:space="preserve">The Operator is a company carrying on the properties renting business. </w:t>
      </w:r>
    </w:p>
    <w:p w14:paraId="70E00228" w14:textId="77777777" w:rsidR="006E62AA" w:rsidRDefault="006E62AA">
      <w:pPr>
        <w:spacing w:line="312" w:lineRule="auto"/>
        <w:ind w:left="720"/>
        <w:rPr>
          <w:rFonts w:ascii="Arial" w:eastAsia="Arial" w:hAnsi="Arial" w:cs="Arial"/>
          <w:sz w:val="22"/>
          <w:szCs w:val="22"/>
        </w:rPr>
      </w:pPr>
    </w:p>
    <w:p w14:paraId="5CBF9BBC" w14:textId="77777777" w:rsidR="006E62AA" w:rsidRDefault="00DC398C">
      <w:pPr>
        <w:numPr>
          <w:ilvl w:val="0"/>
          <w:numId w:val="5"/>
        </w:numPr>
        <w:spacing w:line="312" w:lineRule="auto"/>
        <w:ind w:hanging="720"/>
        <w:contextualSpacing/>
        <w:rPr>
          <w:rFonts w:ascii="Arial" w:eastAsia="Arial" w:hAnsi="Arial" w:cs="Arial"/>
          <w:sz w:val="22"/>
          <w:szCs w:val="22"/>
        </w:rPr>
      </w:pPr>
      <w:r>
        <w:rPr>
          <w:rFonts w:ascii="Arial" w:eastAsia="Arial" w:hAnsi="Arial" w:cs="Arial"/>
          <w:sz w:val="22"/>
          <w:szCs w:val="22"/>
        </w:rPr>
        <w:t xml:space="preserve">The Owner as the beneficial owner of the Parcel is desirous of letting the Parcel to the Operator and the Operator is desirous of renting the Parcel from the Owner as part of the Property Pool for its business upon the terms and subject to the conditions herein contained. </w:t>
      </w:r>
    </w:p>
    <w:p w14:paraId="3DC66805" w14:textId="77777777" w:rsidR="001E4DD7" w:rsidRDefault="001E4DD7">
      <w:pPr>
        <w:spacing w:line="312" w:lineRule="auto"/>
        <w:rPr>
          <w:rFonts w:ascii="Arial" w:eastAsia="Arial" w:hAnsi="Arial" w:cs="Arial"/>
          <w:sz w:val="22"/>
          <w:szCs w:val="22"/>
        </w:rPr>
      </w:pPr>
    </w:p>
    <w:p w14:paraId="7F9150CB" w14:textId="77777777" w:rsidR="004A3E11" w:rsidRDefault="004A3E11">
      <w:pPr>
        <w:spacing w:line="312" w:lineRule="auto"/>
        <w:rPr>
          <w:rFonts w:ascii="Arial" w:eastAsia="Arial" w:hAnsi="Arial" w:cs="Arial"/>
          <w:b/>
          <w:sz w:val="22"/>
          <w:szCs w:val="22"/>
        </w:rPr>
      </w:pPr>
    </w:p>
    <w:p w14:paraId="04D578CE" w14:textId="77777777" w:rsidR="004A3E11" w:rsidRDefault="004A3E11">
      <w:pPr>
        <w:spacing w:line="312" w:lineRule="auto"/>
        <w:rPr>
          <w:rFonts w:ascii="Arial" w:eastAsia="Arial" w:hAnsi="Arial" w:cs="Arial"/>
          <w:b/>
          <w:sz w:val="22"/>
          <w:szCs w:val="22"/>
        </w:rPr>
      </w:pPr>
    </w:p>
    <w:p w14:paraId="0C883076" w14:textId="77777777" w:rsidR="006E62AA" w:rsidRDefault="00DC398C">
      <w:pPr>
        <w:spacing w:line="312" w:lineRule="auto"/>
        <w:rPr>
          <w:rFonts w:ascii="Arial" w:eastAsia="Arial" w:hAnsi="Arial" w:cs="Arial"/>
          <w:sz w:val="22"/>
          <w:szCs w:val="22"/>
        </w:rPr>
      </w:pPr>
      <w:r>
        <w:rPr>
          <w:rFonts w:ascii="Arial" w:eastAsia="Arial" w:hAnsi="Arial" w:cs="Arial"/>
          <w:b/>
          <w:sz w:val="22"/>
          <w:szCs w:val="22"/>
        </w:rPr>
        <w:t>NOW IT IS HEREBY AGREED</w:t>
      </w:r>
      <w:r>
        <w:rPr>
          <w:rFonts w:ascii="Arial" w:eastAsia="Arial" w:hAnsi="Arial" w:cs="Arial"/>
          <w:sz w:val="22"/>
          <w:szCs w:val="22"/>
        </w:rPr>
        <w:t xml:space="preserve"> as follows:-</w:t>
      </w:r>
    </w:p>
    <w:p w14:paraId="5FB7C621" w14:textId="77777777" w:rsidR="006E62AA" w:rsidRPr="00A51C77" w:rsidRDefault="006E62AA">
      <w:pPr>
        <w:spacing w:line="312" w:lineRule="auto"/>
        <w:rPr>
          <w:rFonts w:ascii="Arial" w:eastAsia="Arial" w:hAnsi="Arial" w:cs="Arial"/>
          <w:sz w:val="14"/>
          <w:szCs w:val="22"/>
        </w:rPr>
      </w:pPr>
    </w:p>
    <w:p w14:paraId="2838C0B9" w14:textId="77777777" w:rsidR="006E62AA" w:rsidRDefault="00DC398C">
      <w:pPr>
        <w:numPr>
          <w:ilvl w:val="0"/>
          <w:numId w:val="6"/>
        </w:numPr>
        <w:spacing w:line="312" w:lineRule="auto"/>
        <w:ind w:hanging="720"/>
        <w:contextualSpacing/>
        <w:rPr>
          <w:rFonts w:ascii="Arial" w:eastAsia="Arial" w:hAnsi="Arial" w:cs="Arial"/>
          <w:b/>
          <w:sz w:val="22"/>
          <w:szCs w:val="22"/>
        </w:rPr>
      </w:pPr>
      <w:r>
        <w:rPr>
          <w:rFonts w:ascii="Arial" w:eastAsia="Arial" w:hAnsi="Arial" w:cs="Arial"/>
          <w:b/>
          <w:sz w:val="22"/>
          <w:szCs w:val="22"/>
        </w:rPr>
        <w:t>DEFINITIONS AND INTERPRETATION</w:t>
      </w:r>
    </w:p>
    <w:p w14:paraId="24463FCB" w14:textId="77777777" w:rsidR="006E62AA" w:rsidRPr="00A51C77" w:rsidRDefault="006E62AA">
      <w:pPr>
        <w:spacing w:line="312" w:lineRule="auto"/>
        <w:rPr>
          <w:rFonts w:ascii="Arial" w:eastAsia="Arial" w:hAnsi="Arial" w:cs="Arial"/>
          <w:sz w:val="14"/>
          <w:szCs w:val="22"/>
        </w:rPr>
      </w:pPr>
    </w:p>
    <w:p w14:paraId="360A0645" w14:textId="77777777" w:rsidR="006E62AA" w:rsidRDefault="00DC398C">
      <w:pPr>
        <w:numPr>
          <w:ilvl w:val="1"/>
          <w:numId w:val="6"/>
        </w:numPr>
        <w:spacing w:line="312" w:lineRule="auto"/>
        <w:ind w:left="720" w:hanging="720"/>
        <w:contextualSpacing/>
        <w:rPr>
          <w:rFonts w:ascii="Arial" w:eastAsia="Arial" w:hAnsi="Arial" w:cs="Arial"/>
          <w:sz w:val="22"/>
          <w:szCs w:val="22"/>
        </w:rPr>
      </w:pPr>
      <w:r>
        <w:rPr>
          <w:rFonts w:ascii="Arial" w:eastAsia="Arial" w:hAnsi="Arial" w:cs="Arial"/>
          <w:sz w:val="22"/>
          <w:szCs w:val="22"/>
        </w:rPr>
        <w:t>Definitions</w:t>
      </w:r>
    </w:p>
    <w:p w14:paraId="399F4F65" w14:textId="77777777" w:rsidR="006E62AA" w:rsidRPr="00A51C77" w:rsidRDefault="006E62AA">
      <w:pPr>
        <w:spacing w:line="312" w:lineRule="auto"/>
        <w:ind w:left="720"/>
        <w:rPr>
          <w:rFonts w:ascii="Arial" w:eastAsia="Arial" w:hAnsi="Arial" w:cs="Arial"/>
          <w:sz w:val="14"/>
          <w:szCs w:val="22"/>
        </w:rPr>
      </w:pPr>
    </w:p>
    <w:p w14:paraId="2FB5B6BA" w14:textId="77777777" w:rsidR="006E62AA" w:rsidRDefault="00DC398C">
      <w:pPr>
        <w:spacing w:line="312" w:lineRule="auto"/>
        <w:ind w:left="720"/>
        <w:rPr>
          <w:rFonts w:ascii="Arial" w:eastAsia="Arial" w:hAnsi="Arial" w:cs="Arial"/>
          <w:sz w:val="22"/>
          <w:szCs w:val="22"/>
        </w:rPr>
      </w:pPr>
      <w:r>
        <w:rPr>
          <w:rFonts w:ascii="Arial" w:eastAsia="Arial" w:hAnsi="Arial" w:cs="Arial"/>
          <w:sz w:val="22"/>
          <w:szCs w:val="22"/>
        </w:rPr>
        <w:t xml:space="preserve">In this Agreement the following words or expressions shall have the meanings assigned to them, with cognate words or expressions having corresponding meanings, unless the context clearly requires or indicates otherwise:- </w:t>
      </w:r>
    </w:p>
    <w:p w14:paraId="692FB9A9" w14:textId="77777777" w:rsidR="006E62AA" w:rsidRPr="00A51C77" w:rsidRDefault="006E62AA">
      <w:pPr>
        <w:spacing w:line="312" w:lineRule="auto"/>
        <w:ind w:left="720"/>
        <w:rPr>
          <w:rFonts w:ascii="Arial" w:eastAsia="Arial" w:hAnsi="Arial" w:cs="Arial"/>
          <w:szCs w:val="22"/>
        </w:rPr>
      </w:pPr>
    </w:p>
    <w:tbl>
      <w:tblPr>
        <w:tblStyle w:val="a"/>
        <w:tblW w:w="8525" w:type="dxa"/>
        <w:tblInd w:w="605" w:type="dxa"/>
        <w:tblLayout w:type="fixed"/>
        <w:tblLook w:val="0400" w:firstRow="0" w:lastRow="0" w:firstColumn="0" w:lastColumn="0" w:noHBand="0" w:noVBand="1"/>
      </w:tblPr>
      <w:tblGrid>
        <w:gridCol w:w="3078"/>
        <w:gridCol w:w="5447"/>
      </w:tblGrid>
      <w:tr w:rsidR="006E62AA" w14:paraId="72406D00" w14:textId="77777777">
        <w:tc>
          <w:tcPr>
            <w:tcW w:w="3078" w:type="dxa"/>
          </w:tcPr>
          <w:p w14:paraId="66F27C28" w14:textId="77777777" w:rsidR="006E62AA" w:rsidRDefault="00DC398C">
            <w:pPr>
              <w:spacing w:line="312" w:lineRule="auto"/>
              <w:rPr>
                <w:rFonts w:ascii="Arial" w:eastAsia="Arial" w:hAnsi="Arial" w:cs="Arial"/>
                <w:sz w:val="22"/>
                <w:szCs w:val="22"/>
                <w:u w:val="single"/>
              </w:rPr>
            </w:pPr>
            <w:r>
              <w:rPr>
                <w:rFonts w:ascii="Arial" w:eastAsia="Arial" w:hAnsi="Arial" w:cs="Arial"/>
                <w:sz w:val="22"/>
                <w:szCs w:val="22"/>
                <w:u w:val="single"/>
              </w:rPr>
              <w:t>Words</w:t>
            </w:r>
          </w:p>
        </w:tc>
        <w:tc>
          <w:tcPr>
            <w:tcW w:w="5447" w:type="dxa"/>
          </w:tcPr>
          <w:p w14:paraId="7F91FCB8" w14:textId="77777777" w:rsidR="006E62AA" w:rsidRDefault="00DC398C">
            <w:pPr>
              <w:spacing w:line="312" w:lineRule="auto"/>
              <w:rPr>
                <w:rFonts w:ascii="Arial" w:eastAsia="Arial" w:hAnsi="Arial" w:cs="Arial"/>
                <w:sz w:val="22"/>
                <w:szCs w:val="22"/>
                <w:u w:val="single"/>
              </w:rPr>
            </w:pPr>
            <w:r>
              <w:rPr>
                <w:rFonts w:ascii="Arial" w:eastAsia="Arial" w:hAnsi="Arial" w:cs="Arial"/>
                <w:sz w:val="22"/>
                <w:szCs w:val="22"/>
                <w:u w:val="single"/>
              </w:rPr>
              <w:t>Meanings</w:t>
            </w:r>
          </w:p>
          <w:p w14:paraId="1E991828" w14:textId="77777777" w:rsidR="006E62AA" w:rsidRPr="00A51C77" w:rsidRDefault="006E62AA">
            <w:pPr>
              <w:spacing w:line="312" w:lineRule="auto"/>
              <w:rPr>
                <w:rFonts w:ascii="Arial" w:eastAsia="Arial" w:hAnsi="Arial" w:cs="Arial"/>
                <w:sz w:val="18"/>
                <w:szCs w:val="22"/>
                <w:u w:val="single"/>
              </w:rPr>
            </w:pPr>
          </w:p>
        </w:tc>
      </w:tr>
      <w:tr w:rsidR="0074519E" w14:paraId="03C7DFD0" w14:textId="77777777">
        <w:tc>
          <w:tcPr>
            <w:tcW w:w="3078" w:type="dxa"/>
          </w:tcPr>
          <w:p w14:paraId="2CA29B3A"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“Commencement Date”</w:t>
            </w:r>
          </w:p>
          <w:p w14:paraId="7529CE38" w14:textId="77777777" w:rsidR="00593641" w:rsidRDefault="00593641" w:rsidP="0074519E">
            <w:pPr>
              <w:spacing w:line="312" w:lineRule="auto"/>
              <w:rPr>
                <w:rFonts w:ascii="Arial" w:eastAsia="Arial" w:hAnsi="Arial" w:cs="Arial"/>
                <w:sz w:val="22"/>
                <w:szCs w:val="22"/>
              </w:rPr>
            </w:pPr>
          </w:p>
          <w:p w14:paraId="5FD9257D" w14:textId="77777777" w:rsidR="00593641" w:rsidRDefault="00593641" w:rsidP="0074519E">
            <w:pPr>
              <w:spacing w:line="312" w:lineRule="auto"/>
              <w:rPr>
                <w:rFonts w:ascii="Arial" w:eastAsia="Arial" w:hAnsi="Arial" w:cs="Arial"/>
                <w:sz w:val="22"/>
                <w:szCs w:val="22"/>
              </w:rPr>
            </w:pPr>
          </w:p>
          <w:p w14:paraId="28802306" w14:textId="77777777" w:rsidR="00593641" w:rsidRDefault="00593641" w:rsidP="0074519E">
            <w:pPr>
              <w:spacing w:line="312" w:lineRule="auto"/>
              <w:rPr>
                <w:rFonts w:ascii="Arial" w:eastAsia="Arial" w:hAnsi="Arial" w:cs="Arial"/>
                <w:sz w:val="22"/>
                <w:szCs w:val="22"/>
              </w:rPr>
            </w:pPr>
          </w:p>
          <w:p w14:paraId="56CC6542" w14:textId="77777777" w:rsidR="00593641" w:rsidRDefault="00593641" w:rsidP="0074519E">
            <w:pPr>
              <w:spacing w:line="312" w:lineRule="auto"/>
              <w:rPr>
                <w:rFonts w:ascii="Arial" w:eastAsia="Arial" w:hAnsi="Arial" w:cs="Arial"/>
                <w:sz w:val="22"/>
                <w:szCs w:val="22"/>
              </w:rPr>
            </w:pPr>
          </w:p>
          <w:p w14:paraId="7A558B23" w14:textId="77777777" w:rsidR="00593641" w:rsidRDefault="00593641" w:rsidP="0074519E">
            <w:pPr>
              <w:spacing w:line="312" w:lineRule="auto"/>
              <w:rPr>
                <w:rFonts w:ascii="Arial" w:eastAsia="Arial" w:hAnsi="Arial" w:cs="Arial"/>
                <w:sz w:val="22"/>
                <w:szCs w:val="22"/>
              </w:rPr>
            </w:pPr>
            <w:r>
              <w:rPr>
                <w:rFonts w:ascii="Arial" w:eastAsia="Arial" w:hAnsi="Arial" w:cs="Arial"/>
                <w:sz w:val="22"/>
                <w:szCs w:val="22"/>
              </w:rPr>
              <w:t>“Budget”</w:t>
            </w:r>
          </w:p>
        </w:tc>
        <w:tc>
          <w:tcPr>
            <w:tcW w:w="5447" w:type="dxa"/>
          </w:tcPr>
          <w:p w14:paraId="3EC7A8B6" w14:textId="77777777" w:rsidR="0074519E" w:rsidRDefault="0074519E" w:rsidP="0074519E">
            <w:pPr>
              <w:pStyle w:val="LightGrid-Accent31"/>
              <w:spacing w:line="312" w:lineRule="auto"/>
              <w:ind w:left="0"/>
              <w:rPr>
                <w:rFonts w:ascii="Arial" w:hAnsi="Arial" w:cs="Arial"/>
                <w:sz w:val="22"/>
                <w:szCs w:val="22"/>
              </w:rPr>
            </w:pPr>
            <w:r w:rsidRPr="0088131E">
              <w:rPr>
                <w:rFonts w:ascii="Arial" w:hAnsi="Arial" w:cs="Arial"/>
                <w:sz w:val="22"/>
                <w:szCs w:val="22"/>
              </w:rPr>
              <w:t xml:space="preserve">means three (3) months from the date the </w:t>
            </w:r>
            <w:r w:rsidR="00374A8D">
              <w:rPr>
                <w:rFonts w:ascii="Arial" w:eastAsia="SimSun" w:hAnsi="Arial" w:cs="Arial" w:hint="eastAsia"/>
                <w:sz w:val="22"/>
                <w:szCs w:val="22"/>
                <w:lang w:eastAsia="zh-CN"/>
              </w:rPr>
              <w:t>Owner</w:t>
            </w:r>
            <w:r>
              <w:rPr>
                <w:rFonts w:ascii="Arial" w:hAnsi="Arial" w:cs="Arial"/>
                <w:sz w:val="22"/>
                <w:szCs w:val="22"/>
              </w:rPr>
              <w:t xml:space="preserve"> let the </w:t>
            </w:r>
            <w:r w:rsidR="00374A8D">
              <w:rPr>
                <w:rFonts w:ascii="Arial" w:eastAsia="SimSun" w:hAnsi="Arial" w:cs="Arial" w:hint="eastAsia"/>
                <w:sz w:val="22"/>
                <w:szCs w:val="22"/>
                <w:lang w:eastAsia="zh-CN"/>
              </w:rPr>
              <w:t>Operator</w:t>
            </w:r>
            <w:r>
              <w:rPr>
                <w:rFonts w:ascii="Arial" w:hAnsi="Arial" w:cs="Arial"/>
                <w:sz w:val="22"/>
                <w:szCs w:val="22"/>
              </w:rPr>
              <w:t xml:space="preserve"> into possession of the Parcel completed with the Furniture, Fixtures and Equipment In The Parcel</w:t>
            </w:r>
            <w:r w:rsidRPr="0088131E">
              <w:rPr>
                <w:rFonts w:ascii="Arial" w:hAnsi="Arial" w:cs="Arial"/>
                <w:sz w:val="22"/>
                <w:szCs w:val="22"/>
              </w:rPr>
              <w:t>;</w:t>
            </w:r>
          </w:p>
          <w:p w14:paraId="0CA036A5" w14:textId="77777777" w:rsidR="00593641" w:rsidRPr="00A51C77" w:rsidRDefault="00593641" w:rsidP="0074519E">
            <w:pPr>
              <w:pStyle w:val="LightGrid-Accent31"/>
              <w:spacing w:line="312" w:lineRule="auto"/>
              <w:ind w:left="0"/>
              <w:rPr>
                <w:rFonts w:ascii="Arial" w:hAnsi="Arial" w:cs="Arial"/>
                <w:sz w:val="18"/>
                <w:szCs w:val="22"/>
              </w:rPr>
            </w:pPr>
          </w:p>
          <w:p w14:paraId="795D1A53" w14:textId="77777777" w:rsidR="00593641" w:rsidRPr="00593641" w:rsidRDefault="00593641" w:rsidP="00593641">
            <w:pPr>
              <w:spacing w:line="312" w:lineRule="auto"/>
              <w:rPr>
                <w:rFonts w:ascii="Arial" w:eastAsia="Arial" w:hAnsi="Arial" w:cs="Arial"/>
                <w:sz w:val="22"/>
                <w:szCs w:val="22"/>
              </w:rPr>
            </w:pPr>
            <w:r w:rsidRPr="00E43855">
              <w:rPr>
                <w:rFonts w:ascii="Arial" w:eastAsia="Arial" w:hAnsi="Arial" w:cs="Arial"/>
                <w:sz w:val="22"/>
                <w:szCs w:val="22"/>
              </w:rPr>
              <w:t>means the proposed annual business plan and estimate annual budget for the purpose of marketing and management of the Parcel including without limited to the estimate annual budget for the Shared Cost (herein defined) and the estimate cost for replacement and refurbishment of the Owner’s Furniture, Fixture and equipment (herein defined) to be arrived on a reasonable basis;</w:t>
            </w:r>
          </w:p>
        </w:tc>
      </w:tr>
      <w:tr w:rsidR="0074519E" w14:paraId="6510825F" w14:textId="77777777">
        <w:tc>
          <w:tcPr>
            <w:tcW w:w="3078" w:type="dxa"/>
          </w:tcPr>
          <w:p w14:paraId="25E1D334" w14:textId="77777777" w:rsidR="0074519E" w:rsidRDefault="0074519E" w:rsidP="0074519E">
            <w:pPr>
              <w:spacing w:line="312" w:lineRule="auto"/>
              <w:rPr>
                <w:rFonts w:ascii="Arial" w:eastAsia="Arial" w:hAnsi="Arial" w:cs="Arial"/>
                <w:sz w:val="22"/>
                <w:szCs w:val="22"/>
              </w:rPr>
            </w:pPr>
          </w:p>
        </w:tc>
        <w:tc>
          <w:tcPr>
            <w:tcW w:w="5447" w:type="dxa"/>
          </w:tcPr>
          <w:p w14:paraId="637044E9" w14:textId="77777777" w:rsidR="0074519E" w:rsidRPr="00A51C77" w:rsidRDefault="0074519E" w:rsidP="0074519E">
            <w:pPr>
              <w:spacing w:line="312" w:lineRule="auto"/>
              <w:rPr>
                <w:rFonts w:ascii="Arial" w:eastAsia="Arial" w:hAnsi="Arial" w:cs="Arial"/>
                <w:sz w:val="18"/>
                <w:szCs w:val="22"/>
              </w:rPr>
            </w:pPr>
          </w:p>
        </w:tc>
      </w:tr>
      <w:tr w:rsidR="0074519E" w14:paraId="1BAF9CA4" w14:textId="77777777">
        <w:tc>
          <w:tcPr>
            <w:tcW w:w="3078" w:type="dxa"/>
          </w:tcPr>
          <w:p w14:paraId="45666DA6"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"End Financier"</w:t>
            </w:r>
          </w:p>
        </w:tc>
        <w:tc>
          <w:tcPr>
            <w:tcW w:w="5447" w:type="dxa"/>
          </w:tcPr>
          <w:p w14:paraId="05894BCE"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any financial institution and/or any third party financing the purchase of the Parcel;</w:t>
            </w:r>
          </w:p>
          <w:p w14:paraId="7F2DD0C9" w14:textId="77777777" w:rsidR="0074519E" w:rsidRPr="00A51C77" w:rsidRDefault="0074519E" w:rsidP="0074519E">
            <w:pPr>
              <w:spacing w:line="312" w:lineRule="auto"/>
              <w:rPr>
                <w:rFonts w:ascii="Arial" w:eastAsia="Arial" w:hAnsi="Arial" w:cs="Arial"/>
                <w:sz w:val="18"/>
                <w:szCs w:val="22"/>
              </w:rPr>
            </w:pPr>
          </w:p>
        </w:tc>
      </w:tr>
      <w:tr w:rsidR="0074519E" w14:paraId="5D5DF7EC" w14:textId="77777777">
        <w:tc>
          <w:tcPr>
            <w:tcW w:w="3078" w:type="dxa"/>
          </w:tcPr>
          <w:p w14:paraId="3B190F87"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"Furniture, Fixtures and Equipment"</w:t>
            </w:r>
          </w:p>
        </w:tc>
        <w:tc>
          <w:tcPr>
            <w:tcW w:w="5447" w:type="dxa"/>
          </w:tcPr>
          <w:p w14:paraId="4B75809D"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 xml:space="preserve">means the Furniture, Fixtures and Equipment In The Parcel and other furniture, fixtures and equipment owned by the Owner (whether fixed or moveable) required for or in connection with the management of the Pool Property (if applicable); </w:t>
            </w:r>
          </w:p>
          <w:p w14:paraId="75D3E751" w14:textId="77777777" w:rsidR="0074519E" w:rsidRPr="00A51C77" w:rsidRDefault="0074519E" w:rsidP="0074519E">
            <w:pPr>
              <w:spacing w:line="312" w:lineRule="auto"/>
              <w:rPr>
                <w:rFonts w:ascii="Arial" w:eastAsia="Arial" w:hAnsi="Arial" w:cs="Arial"/>
                <w:szCs w:val="22"/>
              </w:rPr>
            </w:pPr>
          </w:p>
        </w:tc>
      </w:tr>
      <w:tr w:rsidR="0074519E" w14:paraId="5E1F5F2F" w14:textId="77777777">
        <w:tc>
          <w:tcPr>
            <w:tcW w:w="3078" w:type="dxa"/>
          </w:tcPr>
          <w:p w14:paraId="78FD0F58"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 xml:space="preserve">"Furniture, Fixtures and Equipment In The Parcel"  </w:t>
            </w:r>
          </w:p>
          <w:p w14:paraId="1F42916A" w14:textId="77777777" w:rsidR="0074519E" w:rsidRDefault="0074519E" w:rsidP="0074519E">
            <w:pPr>
              <w:spacing w:line="312" w:lineRule="auto"/>
              <w:rPr>
                <w:rFonts w:ascii="Arial" w:eastAsia="Arial" w:hAnsi="Arial" w:cs="Arial"/>
                <w:sz w:val="22"/>
                <w:szCs w:val="22"/>
              </w:rPr>
            </w:pPr>
          </w:p>
        </w:tc>
        <w:tc>
          <w:tcPr>
            <w:tcW w:w="5447" w:type="dxa"/>
          </w:tcPr>
          <w:p w14:paraId="57D15F75"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the furniture, fixtures and equipment of the Parcel pursuant to the SPA according to the standard and with the selection of materials as determined by the Developer;</w:t>
            </w:r>
          </w:p>
          <w:p w14:paraId="1647DE14" w14:textId="77777777" w:rsidR="0074519E" w:rsidRPr="00A51C77" w:rsidRDefault="0074519E" w:rsidP="0074519E">
            <w:pPr>
              <w:spacing w:line="312" w:lineRule="auto"/>
              <w:rPr>
                <w:rFonts w:ascii="Arial" w:eastAsia="Arial" w:hAnsi="Arial" w:cs="Arial"/>
                <w:szCs w:val="22"/>
              </w:rPr>
            </w:pPr>
            <w:r>
              <w:rPr>
                <w:rFonts w:ascii="Arial" w:eastAsia="Arial" w:hAnsi="Arial" w:cs="Arial"/>
                <w:sz w:val="22"/>
                <w:szCs w:val="22"/>
              </w:rPr>
              <w:t xml:space="preserve"> </w:t>
            </w:r>
          </w:p>
        </w:tc>
      </w:tr>
      <w:tr w:rsidR="0074519E" w14:paraId="525B58D3" w14:textId="77777777">
        <w:tc>
          <w:tcPr>
            <w:tcW w:w="3078" w:type="dxa"/>
          </w:tcPr>
          <w:p w14:paraId="74937792"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“Term”</w:t>
            </w:r>
          </w:p>
        </w:tc>
        <w:tc>
          <w:tcPr>
            <w:tcW w:w="5447" w:type="dxa"/>
          </w:tcPr>
          <w:p w14:paraId="585F12A6"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the period of three (3) years commencing from and including the Commencement Date unless otherwise earlier terminated in accordance with the</w:t>
            </w:r>
            <w:r w:rsidR="00A51C77">
              <w:rPr>
                <w:rFonts w:ascii="Arial" w:eastAsia="Arial" w:hAnsi="Arial" w:cs="Arial"/>
                <w:sz w:val="22"/>
                <w:szCs w:val="22"/>
              </w:rPr>
              <w:t xml:space="preserve"> </w:t>
            </w:r>
            <w:r>
              <w:rPr>
                <w:rFonts w:ascii="Arial" w:eastAsia="Arial" w:hAnsi="Arial" w:cs="Arial"/>
                <w:sz w:val="22"/>
                <w:szCs w:val="22"/>
              </w:rPr>
              <w:lastRenderedPageBreak/>
              <w:t>terms hereof;</w:t>
            </w:r>
          </w:p>
        </w:tc>
      </w:tr>
      <w:tr w:rsidR="0074519E" w14:paraId="33F7F04A" w14:textId="77777777">
        <w:tc>
          <w:tcPr>
            <w:tcW w:w="3078" w:type="dxa"/>
          </w:tcPr>
          <w:p w14:paraId="156B6D6C"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lastRenderedPageBreak/>
              <w:t>"Management Corporation" or "MC"</w:t>
            </w:r>
          </w:p>
        </w:tc>
        <w:tc>
          <w:tcPr>
            <w:tcW w:w="5447" w:type="dxa"/>
          </w:tcPr>
          <w:p w14:paraId="555188BF" w14:textId="77777777" w:rsidR="0074519E" w:rsidRDefault="0074519E" w:rsidP="007B1A61">
            <w:pPr>
              <w:spacing w:line="312" w:lineRule="auto"/>
              <w:rPr>
                <w:rFonts w:ascii="Arial" w:eastAsia="Arial" w:hAnsi="Arial" w:cs="Arial"/>
                <w:sz w:val="22"/>
                <w:szCs w:val="22"/>
              </w:rPr>
            </w:pPr>
            <w:r>
              <w:rPr>
                <w:rFonts w:ascii="Arial" w:eastAsia="Arial" w:hAnsi="Arial" w:cs="Arial"/>
                <w:sz w:val="22"/>
                <w:szCs w:val="22"/>
              </w:rPr>
              <w:t xml:space="preserve">means the management corporation which is formed under STA or such act as maybe applicable at the material time; </w:t>
            </w:r>
          </w:p>
        </w:tc>
      </w:tr>
      <w:tr w:rsidR="0074519E" w14:paraId="73B2EA7C" w14:textId="77777777">
        <w:trPr>
          <w:trHeight w:val="820"/>
        </w:trPr>
        <w:tc>
          <w:tcPr>
            <w:tcW w:w="3078" w:type="dxa"/>
          </w:tcPr>
          <w:p w14:paraId="49CA05BF"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"Pool Property"</w:t>
            </w:r>
          </w:p>
        </w:tc>
        <w:tc>
          <w:tcPr>
            <w:tcW w:w="5447" w:type="dxa"/>
          </w:tcPr>
          <w:p w14:paraId="664B596F"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the Parcel and other parcel(s) of same size within the Development of other owners who have entered into same rental arrangement with the Operator;</w:t>
            </w:r>
          </w:p>
        </w:tc>
      </w:tr>
      <w:tr w:rsidR="0074519E" w14:paraId="721552B4" w14:textId="77777777">
        <w:tc>
          <w:tcPr>
            <w:tcW w:w="3078" w:type="dxa"/>
          </w:tcPr>
          <w:p w14:paraId="31DA9E38"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"Rental"</w:t>
            </w:r>
          </w:p>
        </w:tc>
        <w:tc>
          <w:tcPr>
            <w:tcW w:w="5447" w:type="dxa"/>
          </w:tcPr>
          <w:p w14:paraId="2AF497E5"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the consideration amount payable to the Owner as set out in the attached Annexure A which is payable to the Owner on quarterly basis in arrears;</w:t>
            </w:r>
          </w:p>
          <w:p w14:paraId="047405F6" w14:textId="77777777" w:rsidR="0074519E" w:rsidRDefault="0074519E" w:rsidP="0074519E">
            <w:pPr>
              <w:spacing w:line="312" w:lineRule="auto"/>
              <w:rPr>
                <w:rFonts w:ascii="Arial" w:eastAsia="Arial" w:hAnsi="Arial" w:cs="Arial"/>
                <w:sz w:val="22"/>
                <w:szCs w:val="22"/>
              </w:rPr>
            </w:pPr>
          </w:p>
        </w:tc>
      </w:tr>
      <w:tr w:rsidR="0074519E" w14:paraId="0A3D2782" w14:textId="77777777">
        <w:tc>
          <w:tcPr>
            <w:tcW w:w="3078" w:type="dxa"/>
          </w:tcPr>
          <w:p w14:paraId="3712C744"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"SMA"</w:t>
            </w:r>
          </w:p>
        </w:tc>
        <w:tc>
          <w:tcPr>
            <w:tcW w:w="5447" w:type="dxa"/>
          </w:tcPr>
          <w:p w14:paraId="6673498D"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means Strata Management Act 2013 and includes any amendments or re-enactment thereto;</w:t>
            </w:r>
          </w:p>
          <w:p w14:paraId="6FD99BDC" w14:textId="77777777" w:rsidR="0074519E" w:rsidRDefault="0074519E" w:rsidP="0074519E">
            <w:pPr>
              <w:spacing w:line="312" w:lineRule="auto"/>
              <w:rPr>
                <w:rFonts w:ascii="Arial" w:eastAsia="Arial" w:hAnsi="Arial" w:cs="Arial"/>
                <w:sz w:val="22"/>
                <w:szCs w:val="22"/>
              </w:rPr>
            </w:pPr>
          </w:p>
        </w:tc>
      </w:tr>
      <w:tr w:rsidR="0074519E" w14:paraId="2E228A50" w14:textId="77777777">
        <w:tc>
          <w:tcPr>
            <w:tcW w:w="3078" w:type="dxa"/>
          </w:tcPr>
          <w:p w14:paraId="67215EF2"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“Second Term”</w:t>
            </w:r>
          </w:p>
        </w:tc>
        <w:tc>
          <w:tcPr>
            <w:tcW w:w="5447" w:type="dxa"/>
          </w:tcPr>
          <w:p w14:paraId="06445703" w14:textId="77777777" w:rsidR="0074519E" w:rsidRDefault="0074519E" w:rsidP="0074519E">
            <w:pPr>
              <w:spacing w:line="312" w:lineRule="auto"/>
              <w:ind w:left="30"/>
              <w:rPr>
                <w:rFonts w:ascii="Arial" w:eastAsia="Arial" w:hAnsi="Arial" w:cs="Arial"/>
                <w:sz w:val="22"/>
                <w:szCs w:val="22"/>
              </w:rPr>
            </w:pPr>
            <w:r>
              <w:rPr>
                <w:rFonts w:ascii="Arial" w:eastAsia="Arial" w:hAnsi="Arial" w:cs="Arial"/>
                <w:sz w:val="22"/>
                <w:szCs w:val="22"/>
              </w:rPr>
              <w:t>means the period of two (2) years commencing from the expiry of the Term, unless otherwise earlier terminated in accordance with the terms hereof;</w:t>
            </w:r>
          </w:p>
          <w:p w14:paraId="06CAD38D" w14:textId="77777777" w:rsidR="0074519E" w:rsidRDefault="0074519E" w:rsidP="0074519E">
            <w:pPr>
              <w:spacing w:line="312" w:lineRule="auto"/>
              <w:ind w:left="30"/>
              <w:rPr>
                <w:rFonts w:ascii="Arial" w:eastAsia="Arial" w:hAnsi="Arial" w:cs="Arial"/>
                <w:sz w:val="22"/>
                <w:szCs w:val="22"/>
              </w:rPr>
            </w:pPr>
          </w:p>
        </w:tc>
      </w:tr>
      <w:tr w:rsidR="0074519E" w14:paraId="4EA45DCA" w14:textId="77777777">
        <w:tc>
          <w:tcPr>
            <w:tcW w:w="3078" w:type="dxa"/>
          </w:tcPr>
          <w:p w14:paraId="7E20DA7A" w14:textId="77777777" w:rsidR="0074519E" w:rsidRDefault="0074519E" w:rsidP="00883269">
            <w:pPr>
              <w:spacing w:line="312" w:lineRule="auto"/>
              <w:rPr>
                <w:rFonts w:ascii="Arial" w:eastAsia="Arial" w:hAnsi="Arial" w:cs="Arial"/>
                <w:sz w:val="22"/>
                <w:szCs w:val="22"/>
              </w:rPr>
            </w:pPr>
            <w:r>
              <w:rPr>
                <w:rFonts w:ascii="Arial" w:eastAsia="Arial" w:hAnsi="Arial" w:cs="Arial"/>
                <w:sz w:val="22"/>
                <w:szCs w:val="22"/>
              </w:rPr>
              <w:t>“</w:t>
            </w:r>
            <w:r w:rsidR="00883269">
              <w:rPr>
                <w:rFonts w:ascii="Arial" w:eastAsia="Arial" w:hAnsi="Arial" w:cs="Arial"/>
                <w:sz w:val="22"/>
                <w:szCs w:val="22"/>
              </w:rPr>
              <w:t>Shared Costs</w:t>
            </w:r>
            <w:r>
              <w:rPr>
                <w:rFonts w:ascii="Arial" w:eastAsia="Arial" w:hAnsi="Arial" w:cs="Arial"/>
                <w:sz w:val="22"/>
                <w:szCs w:val="22"/>
              </w:rPr>
              <w:t>”</w:t>
            </w:r>
          </w:p>
        </w:tc>
        <w:tc>
          <w:tcPr>
            <w:tcW w:w="5447" w:type="dxa"/>
          </w:tcPr>
          <w:p w14:paraId="4D6A7C18" w14:textId="77777777" w:rsidR="0074519E" w:rsidRDefault="00D930E6" w:rsidP="00D930E6">
            <w:pPr>
              <w:spacing w:line="312" w:lineRule="auto"/>
              <w:ind w:left="72"/>
              <w:rPr>
                <w:rFonts w:ascii="Arial" w:eastAsia="Arial" w:hAnsi="Arial" w:cs="Arial"/>
                <w:sz w:val="22"/>
                <w:szCs w:val="22"/>
              </w:rPr>
            </w:pPr>
            <w:r w:rsidRPr="00E43855">
              <w:rPr>
                <w:rFonts w:ascii="Arial" w:eastAsia="Arial" w:hAnsi="Arial" w:cs="Arial"/>
                <w:sz w:val="22"/>
                <w:szCs w:val="22"/>
              </w:rPr>
              <w:t xml:space="preserve">means such electricity charges, water charges, commission or fees charged by the marketing platform(s), commission charged by the credit card or such other e-payment company(ies), </w:t>
            </w:r>
            <w:r w:rsidRPr="00E43855">
              <w:rPr>
                <w:rFonts w:ascii="Arial" w:hAnsi="Arial" w:cs="Arial"/>
                <w:sz w:val="22"/>
                <w:szCs w:val="22"/>
              </w:rPr>
              <w:t>the direct cost reasonably, properly and specifically incurred</w:t>
            </w:r>
            <w:r>
              <w:rPr>
                <w:rFonts w:ascii="Arial" w:hAnsi="Arial" w:cs="Arial"/>
                <w:sz w:val="22"/>
                <w:szCs w:val="22"/>
              </w:rPr>
              <w:t xml:space="preserve"> or to be incurred by the Operator </w:t>
            </w:r>
            <w:r w:rsidRPr="00E43855">
              <w:rPr>
                <w:rFonts w:ascii="Arial" w:hAnsi="Arial" w:cs="Arial"/>
                <w:sz w:val="22"/>
                <w:szCs w:val="22"/>
              </w:rPr>
              <w:t>for the management of the Parcel guided by the Budget</w:t>
            </w:r>
            <w:r w:rsidRPr="00E43855">
              <w:rPr>
                <w:rFonts w:ascii="Arial" w:eastAsia="Arial" w:hAnsi="Arial" w:cs="Arial"/>
                <w:sz w:val="22"/>
                <w:szCs w:val="22"/>
              </w:rPr>
              <w:t xml:space="preserve"> as well as repair, replacement and maintenance costs for Furniture, Fixtures and Equipment incurred or to be incurred in relation to the Property Pool</w:t>
            </w:r>
            <w:r w:rsidRPr="00F15F64">
              <w:rPr>
                <w:rFonts w:ascii="Arial" w:eastAsia="Arial" w:hAnsi="Arial" w:cs="Arial"/>
                <w:sz w:val="22"/>
                <w:szCs w:val="22"/>
              </w:rPr>
              <w:t>;</w:t>
            </w:r>
          </w:p>
          <w:p w14:paraId="092795A4" w14:textId="77777777" w:rsidR="0074519E" w:rsidRDefault="0074519E" w:rsidP="0074519E">
            <w:pPr>
              <w:spacing w:line="312" w:lineRule="auto"/>
              <w:ind w:left="30"/>
              <w:rPr>
                <w:rFonts w:ascii="Arial" w:eastAsia="Arial" w:hAnsi="Arial" w:cs="Arial"/>
                <w:sz w:val="22"/>
                <w:szCs w:val="22"/>
              </w:rPr>
            </w:pPr>
          </w:p>
        </w:tc>
      </w:tr>
      <w:tr w:rsidR="0074519E" w14:paraId="4717A293" w14:textId="77777777">
        <w:tc>
          <w:tcPr>
            <w:tcW w:w="3078" w:type="dxa"/>
          </w:tcPr>
          <w:p w14:paraId="12AEE47A"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"STA"</w:t>
            </w:r>
          </w:p>
        </w:tc>
        <w:tc>
          <w:tcPr>
            <w:tcW w:w="5447" w:type="dxa"/>
          </w:tcPr>
          <w:p w14:paraId="5A7FEAD8" w14:textId="77777777" w:rsidR="0074519E" w:rsidRDefault="0074519E" w:rsidP="0074519E">
            <w:pPr>
              <w:spacing w:line="312" w:lineRule="auto"/>
              <w:ind w:left="30"/>
              <w:rPr>
                <w:rFonts w:ascii="Arial" w:eastAsia="Arial" w:hAnsi="Arial" w:cs="Arial"/>
                <w:sz w:val="22"/>
                <w:szCs w:val="22"/>
              </w:rPr>
            </w:pPr>
            <w:r>
              <w:rPr>
                <w:rFonts w:ascii="Arial" w:eastAsia="Arial" w:hAnsi="Arial" w:cs="Arial"/>
                <w:sz w:val="22"/>
                <w:szCs w:val="22"/>
              </w:rPr>
              <w:t>means Strata Titles Act 1985 and includes any amendments or re-enactment thereto;</w:t>
            </w:r>
          </w:p>
          <w:p w14:paraId="78614817" w14:textId="77777777" w:rsidR="0074519E" w:rsidRDefault="0074519E" w:rsidP="0074519E">
            <w:pPr>
              <w:spacing w:line="312" w:lineRule="auto"/>
              <w:ind w:left="30"/>
              <w:rPr>
                <w:rFonts w:ascii="Arial" w:eastAsia="Arial" w:hAnsi="Arial" w:cs="Arial"/>
                <w:sz w:val="22"/>
                <w:szCs w:val="22"/>
              </w:rPr>
            </w:pPr>
          </w:p>
        </w:tc>
      </w:tr>
      <w:tr w:rsidR="0074519E" w14:paraId="7FB25204" w14:textId="77777777">
        <w:tc>
          <w:tcPr>
            <w:tcW w:w="3078" w:type="dxa"/>
          </w:tcPr>
          <w:p w14:paraId="70C4C3EE"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“Tenants”</w:t>
            </w:r>
          </w:p>
        </w:tc>
        <w:tc>
          <w:tcPr>
            <w:tcW w:w="5447" w:type="dxa"/>
          </w:tcPr>
          <w:p w14:paraId="479D7C31" w14:textId="77777777" w:rsidR="0074519E" w:rsidRDefault="0074519E" w:rsidP="0074519E">
            <w:pPr>
              <w:spacing w:line="312" w:lineRule="auto"/>
              <w:rPr>
                <w:rFonts w:ascii="Arial" w:eastAsia="Arial" w:hAnsi="Arial" w:cs="Arial"/>
                <w:sz w:val="22"/>
                <w:szCs w:val="22"/>
              </w:rPr>
            </w:pPr>
            <w:r>
              <w:rPr>
                <w:rFonts w:ascii="Arial" w:eastAsia="Arial" w:hAnsi="Arial" w:cs="Arial"/>
                <w:sz w:val="22"/>
                <w:szCs w:val="22"/>
              </w:rPr>
              <w:t xml:space="preserve">means any such individuals, corporations, companies, bodies, and/or associations whether related to, associated with the Operator or otherwise who occupying the Parcel, the Property Pool or any of them or any part thereof pursuant to a license, tenancy, lease, underlet sub-tenancy or pursuant to any agreement or arrangement with the Operator for the parting with possession by the Operator of Parcel, the Property Pool or any of them or any part </w:t>
            </w:r>
            <w:r>
              <w:rPr>
                <w:rFonts w:ascii="Arial" w:eastAsia="Arial" w:hAnsi="Arial" w:cs="Arial"/>
                <w:sz w:val="22"/>
                <w:szCs w:val="22"/>
              </w:rPr>
              <w:lastRenderedPageBreak/>
              <w:t>thereof.</w:t>
            </w:r>
          </w:p>
        </w:tc>
      </w:tr>
    </w:tbl>
    <w:p w14:paraId="77016B12" w14:textId="77777777" w:rsidR="006E62AA" w:rsidRDefault="00DC398C" w:rsidP="005659D1">
      <w:pPr>
        <w:spacing w:line="312" w:lineRule="auto"/>
        <w:rPr>
          <w:rFonts w:ascii="Arial" w:eastAsia="Arial" w:hAnsi="Arial" w:cs="Arial"/>
          <w:sz w:val="22"/>
          <w:szCs w:val="22"/>
          <w:u w:val="single"/>
        </w:rPr>
      </w:pPr>
      <w:r>
        <w:rPr>
          <w:rFonts w:ascii="Arial" w:eastAsia="Arial" w:hAnsi="Arial" w:cs="Arial"/>
          <w:sz w:val="22"/>
          <w:szCs w:val="22"/>
        </w:rPr>
        <w:lastRenderedPageBreak/>
        <w:t xml:space="preserve">1.2 </w:t>
      </w:r>
      <w:r>
        <w:rPr>
          <w:rFonts w:ascii="Arial" w:eastAsia="Arial" w:hAnsi="Arial" w:cs="Arial"/>
          <w:sz w:val="22"/>
          <w:szCs w:val="22"/>
        </w:rPr>
        <w:tab/>
      </w:r>
      <w:r>
        <w:rPr>
          <w:rFonts w:ascii="Arial" w:eastAsia="Arial" w:hAnsi="Arial" w:cs="Arial"/>
          <w:sz w:val="22"/>
          <w:szCs w:val="22"/>
          <w:u w:val="single"/>
        </w:rPr>
        <w:t xml:space="preserve">Interpretation </w:t>
      </w:r>
    </w:p>
    <w:p w14:paraId="0C75890E" w14:textId="77777777" w:rsidR="006E62AA" w:rsidRDefault="006E62AA">
      <w:pPr>
        <w:spacing w:line="312" w:lineRule="auto"/>
        <w:ind w:left="720"/>
        <w:rPr>
          <w:rFonts w:ascii="Arial" w:eastAsia="Arial" w:hAnsi="Arial" w:cs="Arial"/>
          <w:sz w:val="22"/>
          <w:szCs w:val="22"/>
        </w:rPr>
      </w:pPr>
    </w:p>
    <w:p w14:paraId="141786C6"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 xml:space="preserve">Words importing one gender include all other genders and words importing the singular include the plural and vice versa.  </w:t>
      </w:r>
    </w:p>
    <w:p w14:paraId="659A259B" w14:textId="77777777" w:rsidR="006E62AA" w:rsidRDefault="006E62AA">
      <w:pPr>
        <w:spacing w:line="312" w:lineRule="auto"/>
        <w:ind w:left="1440" w:hanging="720"/>
        <w:rPr>
          <w:rFonts w:ascii="Arial" w:eastAsia="Arial" w:hAnsi="Arial" w:cs="Arial"/>
          <w:sz w:val="22"/>
          <w:szCs w:val="22"/>
        </w:rPr>
      </w:pPr>
    </w:p>
    <w:p w14:paraId="65A196AE"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1.2.2</w:t>
      </w:r>
      <w:r>
        <w:rPr>
          <w:rFonts w:ascii="Arial" w:eastAsia="Arial" w:hAnsi="Arial" w:cs="Arial"/>
          <w:sz w:val="22"/>
          <w:szCs w:val="22"/>
        </w:rPr>
        <w:tab/>
        <w:t xml:space="preserve">Headings and subheadings in this Agreement are inserted for convenience of reference only and shall not be taken into account in the construction or interpretation of this Agreement.  </w:t>
      </w:r>
    </w:p>
    <w:p w14:paraId="031E7638" w14:textId="77777777" w:rsidR="006E62AA" w:rsidRDefault="006E62AA">
      <w:pPr>
        <w:spacing w:line="312" w:lineRule="auto"/>
        <w:ind w:left="1440" w:hanging="720"/>
        <w:rPr>
          <w:rFonts w:ascii="Arial" w:eastAsia="Arial" w:hAnsi="Arial" w:cs="Arial"/>
          <w:sz w:val="22"/>
          <w:szCs w:val="22"/>
        </w:rPr>
      </w:pPr>
    </w:p>
    <w:p w14:paraId="42A9F020"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1.2.3</w:t>
      </w:r>
      <w:r>
        <w:rPr>
          <w:rFonts w:ascii="Arial" w:eastAsia="Arial" w:hAnsi="Arial" w:cs="Arial"/>
          <w:sz w:val="22"/>
          <w:szCs w:val="22"/>
        </w:rPr>
        <w:tab/>
        <w:t>Any references to a specific statute includes any statutory extension or modification amendment or re-enactment of such statute and any regulations or orders made under such statutes and any general reference to “statute” or “statutes” includes any regulations or orders made under such statue or statutes.</w:t>
      </w:r>
    </w:p>
    <w:p w14:paraId="0C6DD4CC" w14:textId="77777777" w:rsidR="006E62AA" w:rsidRDefault="006E62AA">
      <w:pPr>
        <w:spacing w:line="312" w:lineRule="auto"/>
        <w:ind w:left="1440" w:hanging="720"/>
        <w:rPr>
          <w:rFonts w:ascii="Arial" w:eastAsia="Arial" w:hAnsi="Arial" w:cs="Arial"/>
          <w:sz w:val="22"/>
          <w:szCs w:val="22"/>
        </w:rPr>
      </w:pPr>
    </w:p>
    <w:p w14:paraId="6C894011"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1.2.4</w:t>
      </w:r>
      <w:r>
        <w:rPr>
          <w:rFonts w:ascii="Arial" w:eastAsia="Arial" w:hAnsi="Arial" w:cs="Arial"/>
          <w:sz w:val="22"/>
          <w:szCs w:val="22"/>
        </w:rPr>
        <w:tab/>
        <w:t xml:space="preserve">References in this Agreement to any clause sub-clause or schedule without further designation shall be construed as a reference to the clause sub-clause or schedule to this Agreement so numbered.  </w:t>
      </w:r>
    </w:p>
    <w:p w14:paraId="686BC196" w14:textId="77777777" w:rsidR="006E62AA" w:rsidRDefault="006E62AA">
      <w:pPr>
        <w:spacing w:line="312" w:lineRule="auto"/>
        <w:ind w:left="1440" w:hanging="720"/>
        <w:rPr>
          <w:rFonts w:ascii="Arial" w:eastAsia="Arial" w:hAnsi="Arial" w:cs="Arial"/>
          <w:sz w:val="22"/>
          <w:szCs w:val="22"/>
        </w:rPr>
      </w:pPr>
    </w:p>
    <w:p w14:paraId="08EE899D"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1.2.5</w:t>
      </w:r>
      <w:r>
        <w:rPr>
          <w:rFonts w:ascii="Arial" w:eastAsia="Arial" w:hAnsi="Arial" w:cs="Arial"/>
          <w:sz w:val="22"/>
          <w:szCs w:val="22"/>
        </w:rPr>
        <w:tab/>
        <w:t xml:space="preserve">The expression “year” means three hundred and sixty-five </w:t>
      </w:r>
      <w:r w:rsidR="00BE4DA4">
        <w:rPr>
          <w:rFonts w:ascii="Arial" w:eastAsia="Arial" w:hAnsi="Arial" w:cs="Arial"/>
          <w:sz w:val="22"/>
          <w:szCs w:val="22"/>
        </w:rPr>
        <w:t>(365) days, the expression “</w:t>
      </w:r>
      <w:r>
        <w:rPr>
          <w:rFonts w:ascii="Arial" w:eastAsia="Arial" w:hAnsi="Arial" w:cs="Arial"/>
          <w:sz w:val="22"/>
          <w:szCs w:val="22"/>
        </w:rPr>
        <w:t xml:space="preserve">month” means a period of time which ends on the same date as it commenced in the previous month but if there is no numerically corresponding date in the following month, then the period shall end on the last day of the month and the expression "day" means calendar day.  </w:t>
      </w:r>
    </w:p>
    <w:p w14:paraId="4221F1A6" w14:textId="77777777" w:rsidR="006E62AA" w:rsidRDefault="006E62AA">
      <w:pPr>
        <w:spacing w:line="312" w:lineRule="auto"/>
        <w:ind w:left="1440" w:hanging="720"/>
        <w:rPr>
          <w:rFonts w:ascii="Arial" w:eastAsia="Arial" w:hAnsi="Arial" w:cs="Arial"/>
          <w:sz w:val="22"/>
          <w:szCs w:val="22"/>
        </w:rPr>
      </w:pPr>
    </w:p>
    <w:p w14:paraId="2B404E30"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1.2.6</w:t>
      </w:r>
      <w:r>
        <w:rPr>
          <w:rFonts w:ascii="Arial" w:eastAsia="Arial" w:hAnsi="Arial" w:cs="Arial"/>
          <w:sz w:val="22"/>
          <w:szCs w:val="22"/>
        </w:rPr>
        <w:tab/>
        <w:t xml:space="preserve">The expression “Parties” means the Operator and the Owner and “Party” means the Operator or the Owner as the case may be.  </w:t>
      </w:r>
    </w:p>
    <w:p w14:paraId="5D045BF5" w14:textId="77777777" w:rsidR="006E62AA" w:rsidRDefault="006E62AA">
      <w:pPr>
        <w:spacing w:line="312" w:lineRule="auto"/>
        <w:ind w:left="1440" w:hanging="720"/>
        <w:rPr>
          <w:rFonts w:ascii="Arial" w:eastAsia="Arial" w:hAnsi="Arial" w:cs="Arial"/>
          <w:sz w:val="22"/>
          <w:szCs w:val="22"/>
        </w:rPr>
      </w:pPr>
    </w:p>
    <w:p w14:paraId="0B489BA7"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1.2.7</w:t>
      </w:r>
      <w:r>
        <w:rPr>
          <w:rFonts w:ascii="Arial" w:eastAsia="Arial" w:hAnsi="Arial" w:cs="Arial"/>
          <w:sz w:val="22"/>
          <w:szCs w:val="22"/>
        </w:rPr>
        <w:tab/>
        <w:t xml:space="preserve">Where any party comprises more than one person the obligations and liabilities of that party under this Agreement shall be joint and several obligations and liabilities of those persons.  </w:t>
      </w:r>
    </w:p>
    <w:p w14:paraId="7B87FA61" w14:textId="77777777" w:rsidR="006E62AA" w:rsidRDefault="006E62AA">
      <w:pPr>
        <w:spacing w:line="312" w:lineRule="auto"/>
        <w:ind w:left="1440" w:hanging="720"/>
        <w:rPr>
          <w:rFonts w:ascii="Arial" w:eastAsia="Arial" w:hAnsi="Arial" w:cs="Arial"/>
          <w:sz w:val="22"/>
          <w:szCs w:val="22"/>
        </w:rPr>
      </w:pPr>
    </w:p>
    <w:p w14:paraId="2A9D5B98"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1.2.8</w:t>
      </w:r>
      <w:r>
        <w:rPr>
          <w:rFonts w:ascii="Arial" w:eastAsia="Arial" w:hAnsi="Arial" w:cs="Arial"/>
          <w:sz w:val="22"/>
          <w:szCs w:val="22"/>
        </w:rPr>
        <w:tab/>
        <w:t xml:space="preserve">The expression “group of companies” whenever used in relation to a party shall mean that party and its subsidiaries and any and all companies related to that party as defined in Section </w:t>
      </w:r>
      <w:r w:rsidR="007F60AD">
        <w:rPr>
          <w:rFonts w:ascii="Arial" w:eastAsia="Arial" w:hAnsi="Arial" w:cs="Arial"/>
          <w:sz w:val="22"/>
          <w:szCs w:val="22"/>
        </w:rPr>
        <w:t>7</w:t>
      </w:r>
      <w:r>
        <w:rPr>
          <w:rFonts w:ascii="Arial" w:eastAsia="Arial" w:hAnsi="Arial" w:cs="Arial"/>
          <w:sz w:val="22"/>
          <w:szCs w:val="22"/>
        </w:rPr>
        <w:t xml:space="preserve"> of Companies Act </w:t>
      </w:r>
      <w:r w:rsidR="007F60AD">
        <w:rPr>
          <w:rFonts w:ascii="Arial" w:eastAsia="Arial" w:hAnsi="Arial" w:cs="Arial"/>
          <w:sz w:val="22"/>
          <w:szCs w:val="22"/>
        </w:rPr>
        <w:t>2016</w:t>
      </w:r>
      <w:r>
        <w:rPr>
          <w:rFonts w:ascii="Arial" w:eastAsia="Arial" w:hAnsi="Arial" w:cs="Arial"/>
          <w:sz w:val="22"/>
          <w:szCs w:val="22"/>
        </w:rPr>
        <w:t>.</w:t>
      </w:r>
    </w:p>
    <w:p w14:paraId="71CF8F89" w14:textId="77777777" w:rsidR="006E62AA" w:rsidRDefault="00DC398C">
      <w:pPr>
        <w:tabs>
          <w:tab w:val="left" w:pos="3381"/>
        </w:tabs>
        <w:spacing w:line="312" w:lineRule="auto"/>
        <w:ind w:left="144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42C27940" w14:textId="77777777" w:rsidR="006E62AA" w:rsidRDefault="006E62AA" w:rsidP="005659D1">
      <w:pPr>
        <w:tabs>
          <w:tab w:val="left" w:pos="3381"/>
        </w:tabs>
        <w:spacing w:line="312" w:lineRule="auto"/>
        <w:rPr>
          <w:rFonts w:ascii="Arial" w:eastAsia="Arial" w:hAnsi="Arial" w:cs="Arial"/>
          <w:sz w:val="22"/>
          <w:szCs w:val="22"/>
        </w:rPr>
      </w:pPr>
    </w:p>
    <w:p w14:paraId="39B2571B" w14:textId="77777777" w:rsidR="007C690E" w:rsidRDefault="007C690E">
      <w:pPr>
        <w:rPr>
          <w:rFonts w:ascii="Arial" w:eastAsia="Arial" w:hAnsi="Arial" w:cs="Arial"/>
          <w:b/>
          <w:sz w:val="22"/>
          <w:szCs w:val="22"/>
        </w:rPr>
      </w:pPr>
    </w:p>
    <w:p w14:paraId="09C46BE5" w14:textId="77777777" w:rsidR="007B1A61" w:rsidRDefault="007B1A61">
      <w:pPr>
        <w:rPr>
          <w:rFonts w:ascii="Arial" w:eastAsia="Arial" w:hAnsi="Arial" w:cs="Arial"/>
          <w:b/>
          <w:sz w:val="22"/>
          <w:szCs w:val="22"/>
        </w:rPr>
      </w:pPr>
    </w:p>
    <w:p w14:paraId="4F6BF5CD" w14:textId="77777777" w:rsidR="007B1A61" w:rsidRDefault="007B1A61">
      <w:pPr>
        <w:rPr>
          <w:rFonts w:ascii="Arial" w:eastAsia="Arial" w:hAnsi="Arial" w:cs="Arial"/>
          <w:b/>
          <w:sz w:val="22"/>
          <w:szCs w:val="22"/>
        </w:rPr>
      </w:pPr>
    </w:p>
    <w:p w14:paraId="7BC1897E" w14:textId="77777777" w:rsidR="007B1A61" w:rsidRDefault="007B1A61">
      <w:pPr>
        <w:rPr>
          <w:rFonts w:ascii="Arial" w:eastAsia="Arial" w:hAnsi="Arial" w:cs="Arial"/>
          <w:b/>
          <w:sz w:val="22"/>
          <w:szCs w:val="22"/>
        </w:rPr>
      </w:pPr>
    </w:p>
    <w:p w14:paraId="4AC4A6AD" w14:textId="77777777" w:rsidR="007B1A61" w:rsidRDefault="007B1A61">
      <w:pPr>
        <w:rPr>
          <w:rFonts w:ascii="Arial" w:eastAsia="Arial" w:hAnsi="Arial" w:cs="Arial"/>
          <w:b/>
          <w:sz w:val="22"/>
          <w:szCs w:val="22"/>
        </w:rPr>
      </w:pPr>
    </w:p>
    <w:p w14:paraId="753B1715" w14:textId="77777777" w:rsidR="004A3E11" w:rsidRDefault="004A3E11">
      <w:pPr>
        <w:rPr>
          <w:rFonts w:ascii="Arial" w:eastAsia="Arial" w:hAnsi="Arial" w:cs="Arial"/>
          <w:b/>
          <w:sz w:val="22"/>
          <w:szCs w:val="22"/>
        </w:rPr>
      </w:pPr>
    </w:p>
    <w:p w14:paraId="76F17178" w14:textId="77777777" w:rsidR="006E62AA" w:rsidRDefault="00DC398C">
      <w:pPr>
        <w:numPr>
          <w:ilvl w:val="0"/>
          <w:numId w:val="6"/>
        </w:numPr>
        <w:spacing w:line="312" w:lineRule="auto"/>
        <w:ind w:hanging="720"/>
        <w:contextualSpacing/>
        <w:rPr>
          <w:rFonts w:ascii="Arial" w:eastAsia="Arial" w:hAnsi="Arial" w:cs="Arial"/>
          <w:b/>
          <w:sz w:val="22"/>
          <w:szCs w:val="22"/>
        </w:rPr>
      </w:pPr>
      <w:r>
        <w:rPr>
          <w:rFonts w:ascii="Arial" w:eastAsia="Arial" w:hAnsi="Arial" w:cs="Arial"/>
          <w:b/>
          <w:sz w:val="22"/>
          <w:szCs w:val="22"/>
        </w:rPr>
        <w:t>RENTAL OF PARCEL</w:t>
      </w:r>
    </w:p>
    <w:p w14:paraId="279AF7B7" w14:textId="77777777" w:rsidR="006E62AA" w:rsidRDefault="006E62AA">
      <w:pPr>
        <w:spacing w:line="312" w:lineRule="auto"/>
        <w:ind w:left="720"/>
        <w:rPr>
          <w:rFonts w:ascii="Arial" w:eastAsia="Arial" w:hAnsi="Arial" w:cs="Arial"/>
          <w:sz w:val="22"/>
          <w:szCs w:val="22"/>
        </w:rPr>
      </w:pPr>
    </w:p>
    <w:p w14:paraId="7F1DE957" w14:textId="77777777" w:rsidR="006E62AA" w:rsidRDefault="00DC398C">
      <w:pPr>
        <w:numPr>
          <w:ilvl w:val="1"/>
          <w:numId w:val="6"/>
        </w:numPr>
        <w:tabs>
          <w:tab w:val="left" w:pos="0"/>
          <w:tab w:val="left" w:pos="720"/>
        </w:tabs>
        <w:spacing w:line="312" w:lineRule="auto"/>
        <w:ind w:left="720" w:hanging="720"/>
        <w:contextualSpacing/>
        <w:rPr>
          <w:rFonts w:ascii="Arial" w:eastAsia="Arial" w:hAnsi="Arial" w:cs="Arial"/>
          <w:sz w:val="22"/>
          <w:szCs w:val="22"/>
        </w:rPr>
      </w:pPr>
      <w:r>
        <w:rPr>
          <w:rFonts w:ascii="Arial" w:eastAsia="Arial" w:hAnsi="Arial" w:cs="Arial"/>
          <w:sz w:val="22"/>
          <w:szCs w:val="22"/>
        </w:rPr>
        <w:t>In consideration of the Operator agrees to pay the Rental, the Owner hereby agrees to let to the Operator and the Operator hereby agrees to rent the Parcel together with the Furniture, Fixtures and Equipment In The Parcel for the Term upon the terms and conditions hereinafter contained.</w:t>
      </w:r>
    </w:p>
    <w:p w14:paraId="398DA1D9" w14:textId="77777777" w:rsidR="006E62AA" w:rsidRDefault="006E62AA">
      <w:pPr>
        <w:tabs>
          <w:tab w:val="left" w:pos="0"/>
          <w:tab w:val="left" w:pos="720"/>
        </w:tabs>
        <w:spacing w:line="312" w:lineRule="auto"/>
        <w:ind w:left="720"/>
        <w:rPr>
          <w:rFonts w:ascii="Arial" w:eastAsia="Arial" w:hAnsi="Arial" w:cs="Arial"/>
          <w:sz w:val="22"/>
          <w:szCs w:val="22"/>
        </w:rPr>
      </w:pPr>
    </w:p>
    <w:p w14:paraId="0986C366" w14:textId="77777777" w:rsidR="006E62AA" w:rsidRDefault="00DC398C">
      <w:pPr>
        <w:numPr>
          <w:ilvl w:val="1"/>
          <w:numId w:val="6"/>
        </w:numPr>
        <w:tabs>
          <w:tab w:val="left" w:pos="0"/>
          <w:tab w:val="left" w:pos="720"/>
        </w:tabs>
        <w:spacing w:line="312" w:lineRule="auto"/>
        <w:ind w:left="720" w:hanging="720"/>
        <w:contextualSpacing/>
        <w:rPr>
          <w:rFonts w:ascii="Arial" w:eastAsia="Arial" w:hAnsi="Arial" w:cs="Arial"/>
          <w:sz w:val="22"/>
          <w:szCs w:val="22"/>
        </w:rPr>
      </w:pPr>
      <w:r>
        <w:rPr>
          <w:rFonts w:ascii="Arial" w:eastAsia="Arial" w:hAnsi="Arial" w:cs="Arial"/>
          <w:sz w:val="22"/>
          <w:szCs w:val="22"/>
        </w:rPr>
        <w:t>The Owner shall have an option to extend the renting period of the Second Term with all other terms and conditions in this Agreement remaining the same except this option for renewal PROVIDED:-</w:t>
      </w:r>
    </w:p>
    <w:p w14:paraId="1202D110" w14:textId="77777777" w:rsidR="006E62AA" w:rsidRDefault="006E62AA">
      <w:pPr>
        <w:tabs>
          <w:tab w:val="left" w:pos="0"/>
          <w:tab w:val="left" w:pos="720"/>
        </w:tabs>
        <w:spacing w:line="312" w:lineRule="auto"/>
        <w:ind w:left="720"/>
        <w:rPr>
          <w:rFonts w:ascii="Arial" w:eastAsia="Arial" w:hAnsi="Arial" w:cs="Arial"/>
          <w:sz w:val="22"/>
          <w:szCs w:val="22"/>
        </w:rPr>
      </w:pPr>
    </w:p>
    <w:p w14:paraId="111AFE59" w14:textId="77777777" w:rsidR="006E62AA" w:rsidRDefault="00DC398C">
      <w:pPr>
        <w:tabs>
          <w:tab w:val="left" w:pos="0"/>
          <w:tab w:val="left" w:pos="720"/>
        </w:tabs>
        <w:spacing w:line="312" w:lineRule="auto"/>
        <w:ind w:left="1440" w:hanging="720"/>
        <w:rPr>
          <w:rFonts w:ascii="Arial" w:eastAsia="Arial" w:hAnsi="Arial" w:cs="Arial"/>
          <w:sz w:val="22"/>
          <w:szCs w:val="22"/>
        </w:rPr>
      </w:pPr>
      <w:r>
        <w:rPr>
          <w:rFonts w:ascii="Arial" w:eastAsia="Arial" w:hAnsi="Arial" w:cs="Arial"/>
          <w:sz w:val="22"/>
          <w:szCs w:val="22"/>
        </w:rPr>
        <w:t>2.2.1</w:t>
      </w:r>
      <w:r>
        <w:rPr>
          <w:rFonts w:ascii="Arial" w:eastAsia="Arial" w:hAnsi="Arial" w:cs="Arial"/>
          <w:sz w:val="22"/>
          <w:szCs w:val="22"/>
        </w:rPr>
        <w:tab/>
        <w:t>the Owner shall have no less than six (6) months before the expiry of the last day of the Term give a written notice to the Opera</w:t>
      </w:r>
      <w:r w:rsidR="00040FB9">
        <w:rPr>
          <w:rFonts w:ascii="Arial" w:eastAsia="Arial" w:hAnsi="Arial" w:cs="Arial"/>
          <w:sz w:val="22"/>
          <w:szCs w:val="22"/>
        </w:rPr>
        <w:t>tor</w:t>
      </w:r>
      <w:r>
        <w:rPr>
          <w:rFonts w:ascii="Arial" w:eastAsia="Arial" w:hAnsi="Arial" w:cs="Arial"/>
          <w:sz w:val="22"/>
          <w:szCs w:val="22"/>
        </w:rPr>
        <w:t xml:space="preserve"> to exercise such option; and</w:t>
      </w:r>
    </w:p>
    <w:p w14:paraId="539C6443" w14:textId="77777777" w:rsidR="006E62AA" w:rsidRDefault="006E62AA">
      <w:pPr>
        <w:tabs>
          <w:tab w:val="left" w:pos="0"/>
          <w:tab w:val="left" w:pos="720"/>
        </w:tabs>
        <w:spacing w:line="312" w:lineRule="auto"/>
        <w:ind w:left="1440" w:hanging="720"/>
        <w:rPr>
          <w:rFonts w:ascii="Arial" w:eastAsia="Arial" w:hAnsi="Arial" w:cs="Arial"/>
          <w:sz w:val="22"/>
          <w:szCs w:val="22"/>
        </w:rPr>
      </w:pPr>
    </w:p>
    <w:p w14:paraId="31BF4691" w14:textId="77777777" w:rsidR="006E62AA" w:rsidRDefault="00DC398C">
      <w:pPr>
        <w:tabs>
          <w:tab w:val="left" w:pos="0"/>
          <w:tab w:val="left" w:pos="720"/>
        </w:tabs>
        <w:spacing w:line="312" w:lineRule="auto"/>
        <w:ind w:left="1440" w:hanging="720"/>
        <w:rPr>
          <w:rFonts w:ascii="Arial" w:eastAsia="Arial" w:hAnsi="Arial" w:cs="Arial"/>
          <w:sz w:val="22"/>
          <w:szCs w:val="22"/>
        </w:rPr>
      </w:pPr>
      <w:r>
        <w:rPr>
          <w:rFonts w:ascii="Arial" w:eastAsia="Arial" w:hAnsi="Arial" w:cs="Arial"/>
          <w:sz w:val="22"/>
          <w:szCs w:val="22"/>
        </w:rPr>
        <w:t>2.2.2</w:t>
      </w:r>
      <w:r>
        <w:rPr>
          <w:rFonts w:ascii="Arial" w:eastAsia="Arial" w:hAnsi="Arial" w:cs="Arial"/>
          <w:sz w:val="22"/>
          <w:szCs w:val="22"/>
        </w:rPr>
        <w:tab/>
        <w:t xml:space="preserve">the Owner shall pay a fixed </w:t>
      </w:r>
      <w:r w:rsidRPr="000153E2">
        <w:rPr>
          <w:rFonts w:ascii="Arial" w:eastAsia="Arial" w:hAnsi="Arial" w:cs="Arial"/>
          <w:sz w:val="22"/>
          <w:szCs w:val="22"/>
        </w:rPr>
        <w:t>refurbishment and renovation costs</w:t>
      </w:r>
      <w:r>
        <w:rPr>
          <w:rFonts w:ascii="Arial" w:eastAsia="Arial" w:hAnsi="Arial" w:cs="Arial"/>
          <w:sz w:val="22"/>
          <w:szCs w:val="22"/>
        </w:rPr>
        <w:t xml:space="preserve"> at </w:t>
      </w:r>
      <w:r w:rsidR="00D9223B">
        <w:rPr>
          <w:rFonts w:ascii="Arial" w:eastAsia="Arial" w:hAnsi="Arial" w:cs="Arial"/>
          <w:sz w:val="22"/>
          <w:szCs w:val="22"/>
        </w:rPr>
        <w:t>the sum of Rin</w:t>
      </w:r>
      <w:r w:rsidR="00FD213A">
        <w:rPr>
          <w:rFonts w:ascii="Arial" w:eastAsia="Arial" w:hAnsi="Arial" w:cs="Arial"/>
          <w:sz w:val="22"/>
          <w:szCs w:val="22"/>
        </w:rPr>
        <w:t xml:space="preserve">ggit Malaysia </w:t>
      </w:r>
      <w:r w:rsidR="00737B4B">
        <w:rPr>
          <w:rFonts w:ascii="Arial" w:eastAsia="Arial" w:hAnsi="Arial" w:cs="Arial"/>
          <w:sz w:val="22"/>
          <w:szCs w:val="22"/>
        </w:rPr>
        <w:t>Five</w:t>
      </w:r>
      <w:r w:rsidR="00A22651">
        <w:rPr>
          <w:rFonts w:ascii="Arial" w:eastAsia="Arial" w:hAnsi="Arial" w:cs="Arial"/>
          <w:sz w:val="22"/>
          <w:szCs w:val="22"/>
        </w:rPr>
        <w:t xml:space="preserve"> Thousand (RM</w:t>
      </w:r>
      <w:r w:rsidR="00737B4B">
        <w:rPr>
          <w:rFonts w:ascii="Arial" w:eastAsia="Arial" w:hAnsi="Arial" w:cs="Arial"/>
          <w:sz w:val="22"/>
          <w:szCs w:val="22"/>
        </w:rPr>
        <w:t>5</w:t>
      </w:r>
      <w:r>
        <w:rPr>
          <w:rFonts w:ascii="Arial" w:eastAsia="Arial" w:hAnsi="Arial" w:cs="Arial"/>
          <w:sz w:val="22"/>
          <w:szCs w:val="22"/>
        </w:rPr>
        <w:t>,000.00) only to the Operator for the purpose of refurbishing and renovating the Parcel in the manner as deemed fit at the absolute discretion of</w:t>
      </w:r>
      <w:r w:rsidR="00040FB9">
        <w:rPr>
          <w:rFonts w:ascii="Arial" w:eastAsia="Arial" w:hAnsi="Arial" w:cs="Arial"/>
          <w:sz w:val="22"/>
          <w:szCs w:val="22"/>
        </w:rPr>
        <w:t xml:space="preserve"> the Operator</w:t>
      </w:r>
      <w:r>
        <w:rPr>
          <w:rFonts w:ascii="Arial" w:eastAsia="Arial" w:hAnsi="Arial" w:cs="Arial"/>
          <w:sz w:val="22"/>
          <w:szCs w:val="22"/>
        </w:rPr>
        <w:t xml:space="preserve">.  The Owner shall pay such sum to the Operator no less than </w:t>
      </w:r>
      <w:r w:rsidR="00DC6CA3">
        <w:rPr>
          <w:rFonts w:ascii="Arial" w:eastAsia="Arial" w:hAnsi="Arial" w:cs="Arial"/>
          <w:sz w:val="22"/>
          <w:szCs w:val="22"/>
        </w:rPr>
        <w:t>three</w:t>
      </w:r>
      <w:r>
        <w:rPr>
          <w:rFonts w:ascii="Arial" w:eastAsia="Arial" w:hAnsi="Arial" w:cs="Arial"/>
          <w:sz w:val="22"/>
          <w:szCs w:val="22"/>
        </w:rPr>
        <w:t xml:space="preserve"> (</w:t>
      </w:r>
      <w:r w:rsidR="00DC6CA3">
        <w:rPr>
          <w:rFonts w:ascii="Arial" w:eastAsia="Arial" w:hAnsi="Arial" w:cs="Arial"/>
          <w:sz w:val="22"/>
          <w:szCs w:val="22"/>
        </w:rPr>
        <w:t>3</w:t>
      </w:r>
      <w:r>
        <w:rPr>
          <w:rFonts w:ascii="Arial" w:eastAsia="Arial" w:hAnsi="Arial" w:cs="Arial"/>
          <w:sz w:val="22"/>
          <w:szCs w:val="22"/>
        </w:rPr>
        <w:t>) months before the expiry of the last day of the Term.</w:t>
      </w:r>
    </w:p>
    <w:p w14:paraId="1202F58E" w14:textId="77777777" w:rsidR="006E62AA" w:rsidRDefault="006E62AA">
      <w:pPr>
        <w:spacing w:line="312" w:lineRule="auto"/>
        <w:rPr>
          <w:rFonts w:ascii="Arial" w:eastAsia="Arial" w:hAnsi="Arial" w:cs="Arial"/>
          <w:sz w:val="19"/>
          <w:szCs w:val="19"/>
        </w:rPr>
      </w:pPr>
    </w:p>
    <w:p w14:paraId="16930A00" w14:textId="77777777" w:rsidR="006E62AA" w:rsidRDefault="006E62AA">
      <w:pPr>
        <w:tabs>
          <w:tab w:val="left" w:pos="0"/>
        </w:tabs>
        <w:spacing w:line="312" w:lineRule="auto"/>
        <w:ind w:hanging="720"/>
        <w:rPr>
          <w:rFonts w:ascii="Arial" w:eastAsia="Arial" w:hAnsi="Arial" w:cs="Arial"/>
          <w:sz w:val="19"/>
          <w:szCs w:val="19"/>
        </w:rPr>
      </w:pPr>
    </w:p>
    <w:p w14:paraId="21F36B6F" w14:textId="77777777" w:rsidR="006E62AA" w:rsidRDefault="006E62AA">
      <w:pPr>
        <w:tabs>
          <w:tab w:val="left" w:pos="0"/>
          <w:tab w:val="left" w:pos="720"/>
        </w:tabs>
        <w:spacing w:line="312" w:lineRule="auto"/>
        <w:ind w:left="720"/>
        <w:rPr>
          <w:rFonts w:ascii="Arial" w:eastAsia="Arial" w:hAnsi="Arial" w:cs="Arial"/>
          <w:sz w:val="22"/>
          <w:szCs w:val="22"/>
        </w:rPr>
      </w:pPr>
    </w:p>
    <w:p w14:paraId="126D351A" w14:textId="77777777" w:rsidR="006E62AA" w:rsidRDefault="00DC398C">
      <w:pPr>
        <w:spacing w:line="312" w:lineRule="auto"/>
        <w:rPr>
          <w:rFonts w:ascii="Arial" w:eastAsia="Arial" w:hAnsi="Arial" w:cs="Arial"/>
          <w:b/>
          <w:sz w:val="22"/>
          <w:szCs w:val="22"/>
        </w:rPr>
      </w:pPr>
      <w:r>
        <w:rPr>
          <w:rFonts w:ascii="Arial" w:eastAsia="Arial" w:hAnsi="Arial" w:cs="Arial"/>
          <w:b/>
          <w:sz w:val="22"/>
          <w:szCs w:val="22"/>
        </w:rPr>
        <w:t>3.</w:t>
      </w:r>
      <w:r>
        <w:rPr>
          <w:rFonts w:ascii="Arial" w:eastAsia="Arial" w:hAnsi="Arial" w:cs="Arial"/>
          <w:b/>
          <w:sz w:val="22"/>
          <w:szCs w:val="22"/>
        </w:rPr>
        <w:tab/>
        <w:t xml:space="preserve">EXCLUSIVE USE AND POSSESSION </w:t>
      </w:r>
    </w:p>
    <w:p w14:paraId="029AEDA2" w14:textId="77777777" w:rsidR="006E62AA" w:rsidRDefault="006E62AA">
      <w:pPr>
        <w:spacing w:line="312" w:lineRule="auto"/>
        <w:rPr>
          <w:rFonts w:ascii="Arial" w:eastAsia="Arial" w:hAnsi="Arial" w:cs="Arial"/>
          <w:sz w:val="22"/>
          <w:szCs w:val="22"/>
        </w:rPr>
      </w:pPr>
    </w:p>
    <w:p w14:paraId="0C9B0266" w14:textId="77777777" w:rsidR="006E62AA" w:rsidRDefault="00DC398C">
      <w:pPr>
        <w:spacing w:line="312" w:lineRule="auto"/>
        <w:ind w:left="709" w:hanging="709"/>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The Owner hereby irrevocably authorizes the Operator to accept delivery of vacant possession and the keys of the Parcel on behalf of the Owner from the Developer for the delivery of vacant possession of the Parcel in accordance with the manner and upon the terms as provided in the SPA and the Owner hereby waive all rights to accept delivery of vacant possession and the keys of the said Parcel from the Developer.</w:t>
      </w:r>
    </w:p>
    <w:p w14:paraId="31B7AC6B" w14:textId="77777777" w:rsidR="006E62AA" w:rsidRDefault="006E62AA">
      <w:pPr>
        <w:spacing w:line="312" w:lineRule="auto"/>
        <w:ind w:left="709" w:hanging="709"/>
        <w:rPr>
          <w:rFonts w:ascii="Arial" w:eastAsia="Arial" w:hAnsi="Arial" w:cs="Arial"/>
          <w:sz w:val="22"/>
          <w:szCs w:val="22"/>
        </w:rPr>
      </w:pPr>
    </w:p>
    <w:p w14:paraId="6E5E5987" w14:textId="77777777" w:rsidR="006E62AA" w:rsidRDefault="00DC398C" w:rsidP="007B1A61">
      <w:pPr>
        <w:spacing w:line="312" w:lineRule="auto"/>
        <w:ind w:left="709" w:hanging="709"/>
        <w:rPr>
          <w:rFonts w:ascii="Arial" w:eastAsia="Arial" w:hAnsi="Arial" w:cs="Arial"/>
          <w:sz w:val="22"/>
          <w:szCs w:val="22"/>
        </w:rPr>
      </w:pPr>
      <w:r>
        <w:rPr>
          <w:rFonts w:ascii="Arial" w:eastAsia="Arial" w:hAnsi="Arial" w:cs="Arial"/>
          <w:sz w:val="22"/>
          <w:szCs w:val="22"/>
        </w:rPr>
        <w:t>3.2</w:t>
      </w:r>
      <w:r>
        <w:rPr>
          <w:rFonts w:ascii="Arial" w:eastAsia="Arial" w:hAnsi="Arial" w:cs="Arial"/>
          <w:sz w:val="22"/>
          <w:szCs w:val="22"/>
        </w:rPr>
        <w:tab/>
        <w:t xml:space="preserve">The Operator shall have the exclusive right to vacant possession and use of the Parcel in such manner as the Operator shall in its sole discretion determine. The Operator shall be entitled, in its absolute discretion, to appoint a manager or management company to manage the Parcel in such </w:t>
      </w:r>
      <w:r w:rsidR="00040FB9">
        <w:rPr>
          <w:rFonts w:ascii="Arial" w:eastAsia="Arial" w:hAnsi="Arial" w:cs="Arial"/>
          <w:sz w:val="22"/>
          <w:szCs w:val="22"/>
        </w:rPr>
        <w:t xml:space="preserve">lawful </w:t>
      </w:r>
      <w:r>
        <w:rPr>
          <w:rFonts w:ascii="Arial" w:eastAsia="Arial" w:hAnsi="Arial" w:cs="Arial"/>
          <w:sz w:val="22"/>
          <w:szCs w:val="22"/>
        </w:rPr>
        <w:t>manner as the Operator shall in</w:t>
      </w:r>
      <w:r w:rsidR="007B1A61">
        <w:rPr>
          <w:rFonts w:ascii="Arial" w:eastAsia="Arial" w:hAnsi="Arial" w:cs="Arial"/>
          <w:sz w:val="22"/>
          <w:szCs w:val="22"/>
        </w:rPr>
        <w:t xml:space="preserve"> its sole discretion determine.</w:t>
      </w:r>
    </w:p>
    <w:p w14:paraId="349D8ABD" w14:textId="77777777" w:rsidR="007B1A61" w:rsidRDefault="007B1A61" w:rsidP="007B1A61">
      <w:pPr>
        <w:spacing w:line="312" w:lineRule="auto"/>
        <w:ind w:left="709" w:hanging="709"/>
        <w:rPr>
          <w:rFonts w:ascii="Arial" w:eastAsia="Arial" w:hAnsi="Arial" w:cs="Arial"/>
          <w:sz w:val="22"/>
          <w:szCs w:val="22"/>
        </w:rPr>
      </w:pPr>
    </w:p>
    <w:p w14:paraId="1AE04C1B" w14:textId="77777777" w:rsidR="00BC3BE3" w:rsidRDefault="00BC3BE3">
      <w:pPr>
        <w:rPr>
          <w:rFonts w:ascii="Arial" w:eastAsia="Arial" w:hAnsi="Arial" w:cs="Arial"/>
          <w:sz w:val="22"/>
          <w:szCs w:val="22"/>
        </w:rPr>
      </w:pPr>
    </w:p>
    <w:p w14:paraId="29D45A50" w14:textId="77777777" w:rsidR="004C0E91" w:rsidRDefault="004C0E91">
      <w:pPr>
        <w:rPr>
          <w:rFonts w:ascii="Arial" w:eastAsia="Arial" w:hAnsi="Arial" w:cs="Arial"/>
          <w:b/>
          <w:sz w:val="22"/>
          <w:szCs w:val="22"/>
        </w:rPr>
      </w:pPr>
    </w:p>
    <w:p w14:paraId="529972DF" w14:textId="77777777" w:rsidR="007B1A61" w:rsidRDefault="007B1A61">
      <w:pPr>
        <w:rPr>
          <w:rFonts w:ascii="Arial" w:eastAsia="Arial" w:hAnsi="Arial" w:cs="Arial"/>
          <w:b/>
          <w:sz w:val="22"/>
          <w:szCs w:val="22"/>
        </w:rPr>
      </w:pPr>
    </w:p>
    <w:p w14:paraId="63D8BD9C" w14:textId="77777777" w:rsidR="007B1A61" w:rsidRDefault="007B1A61">
      <w:pPr>
        <w:rPr>
          <w:rFonts w:ascii="Arial" w:eastAsia="Arial" w:hAnsi="Arial" w:cs="Arial"/>
          <w:b/>
          <w:sz w:val="22"/>
          <w:szCs w:val="22"/>
        </w:rPr>
      </w:pPr>
    </w:p>
    <w:p w14:paraId="0CEEF965" w14:textId="77777777" w:rsidR="006E62AA" w:rsidRDefault="00DC398C">
      <w:pPr>
        <w:numPr>
          <w:ilvl w:val="0"/>
          <w:numId w:val="3"/>
        </w:numPr>
        <w:spacing w:line="312" w:lineRule="auto"/>
        <w:ind w:hanging="720"/>
        <w:contextualSpacing/>
        <w:rPr>
          <w:rFonts w:ascii="Arial" w:eastAsia="Arial" w:hAnsi="Arial" w:cs="Arial"/>
          <w:b/>
          <w:sz w:val="22"/>
          <w:szCs w:val="22"/>
        </w:rPr>
      </w:pPr>
      <w:r>
        <w:rPr>
          <w:rFonts w:ascii="Arial" w:eastAsia="Arial" w:hAnsi="Arial" w:cs="Arial"/>
          <w:b/>
          <w:sz w:val="22"/>
          <w:szCs w:val="22"/>
        </w:rPr>
        <w:t>OWNER’S OBLIGATIONS</w:t>
      </w:r>
    </w:p>
    <w:p w14:paraId="46E24480" w14:textId="77777777" w:rsidR="006E62AA" w:rsidRDefault="006E62AA">
      <w:pPr>
        <w:spacing w:line="312" w:lineRule="auto"/>
        <w:rPr>
          <w:rFonts w:ascii="Arial" w:eastAsia="Arial" w:hAnsi="Arial" w:cs="Arial"/>
          <w:sz w:val="22"/>
          <w:szCs w:val="22"/>
        </w:rPr>
      </w:pPr>
    </w:p>
    <w:p w14:paraId="716AADCD"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 xml:space="preserve">The Owner shall within </w:t>
      </w:r>
      <w:r>
        <w:rPr>
          <w:rFonts w:ascii="Arial" w:eastAsia="Arial" w:hAnsi="Arial" w:cs="Arial"/>
          <w:b/>
          <w:sz w:val="22"/>
          <w:szCs w:val="22"/>
        </w:rPr>
        <w:t>fourteen (14)</w:t>
      </w:r>
      <w:r>
        <w:rPr>
          <w:rFonts w:ascii="Arial" w:eastAsia="Arial" w:hAnsi="Arial" w:cs="Arial"/>
          <w:sz w:val="22"/>
          <w:szCs w:val="22"/>
        </w:rPr>
        <w:t xml:space="preserve"> days or such further period as may be stipulated by the Developer from the date of notice of delivery of vacant possession of the Parcel given by the Developer to the Owner under the SPA pay to the Developer all moneys howsoever payable or due and/or owing by the Owner to the Developer under the SPA, execute and deliver such papers, forms and documents and perform such acts as the Developer may require in order for the Developer to deliver vacant possession of the Parcel to the Operator on behalf of the Owner herein granted; and</w:t>
      </w:r>
    </w:p>
    <w:p w14:paraId="249A805E" w14:textId="77777777" w:rsidR="006E62AA" w:rsidRDefault="006E62AA">
      <w:pPr>
        <w:tabs>
          <w:tab w:val="left" w:pos="720"/>
        </w:tabs>
        <w:spacing w:line="312" w:lineRule="auto"/>
        <w:ind w:left="1440" w:hanging="1440"/>
        <w:rPr>
          <w:rFonts w:ascii="Arial" w:eastAsia="Arial" w:hAnsi="Arial" w:cs="Arial"/>
          <w:sz w:val="22"/>
          <w:szCs w:val="22"/>
        </w:rPr>
      </w:pPr>
    </w:p>
    <w:p w14:paraId="563B6965"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4.2</w:t>
      </w:r>
      <w:r>
        <w:rPr>
          <w:rFonts w:ascii="Arial" w:eastAsia="Arial" w:hAnsi="Arial" w:cs="Arial"/>
          <w:sz w:val="22"/>
          <w:szCs w:val="22"/>
        </w:rPr>
        <w:tab/>
        <w:t>In the event the Owner fails to comply with Clause 4.1, the Operator may, subject to the agreement of the Developer, accept the delivery of vacant possession and the keys of the Parcel from the Developer. Notwithstanding anything contrary provided herein, the Rental due from the Operator to the Owner shall first be used to settle all amounts due from the Owner to the Developer under the SPA, before any payment thereof may be made to the Owner.</w:t>
      </w:r>
    </w:p>
    <w:p w14:paraId="404719F7" w14:textId="77777777" w:rsidR="006E62AA" w:rsidRDefault="006E62AA">
      <w:pPr>
        <w:spacing w:line="312" w:lineRule="auto"/>
        <w:ind w:left="720" w:hanging="720"/>
        <w:rPr>
          <w:rFonts w:ascii="Arial" w:eastAsia="Arial" w:hAnsi="Arial" w:cs="Arial"/>
          <w:sz w:val="22"/>
          <w:szCs w:val="22"/>
        </w:rPr>
      </w:pPr>
    </w:p>
    <w:p w14:paraId="02BBDD25" w14:textId="77777777" w:rsidR="006E62AA" w:rsidRDefault="006E62AA">
      <w:pPr>
        <w:spacing w:line="312" w:lineRule="auto"/>
        <w:ind w:left="720" w:hanging="720"/>
        <w:rPr>
          <w:rFonts w:ascii="Arial" w:eastAsia="Arial" w:hAnsi="Arial" w:cs="Arial"/>
          <w:sz w:val="22"/>
          <w:szCs w:val="22"/>
        </w:rPr>
      </w:pPr>
    </w:p>
    <w:p w14:paraId="7C1F81B2" w14:textId="77777777" w:rsidR="006E62AA" w:rsidRDefault="00DC398C">
      <w:pPr>
        <w:numPr>
          <w:ilvl w:val="0"/>
          <w:numId w:val="3"/>
        </w:numPr>
        <w:tabs>
          <w:tab w:val="left" w:pos="720"/>
        </w:tabs>
        <w:spacing w:line="312" w:lineRule="auto"/>
        <w:ind w:hanging="720"/>
        <w:contextualSpacing/>
        <w:rPr>
          <w:rFonts w:ascii="Arial" w:eastAsia="Arial" w:hAnsi="Arial" w:cs="Arial"/>
          <w:b/>
          <w:sz w:val="22"/>
          <w:szCs w:val="22"/>
        </w:rPr>
      </w:pPr>
      <w:r>
        <w:rPr>
          <w:rFonts w:ascii="Arial" w:eastAsia="Arial" w:hAnsi="Arial" w:cs="Arial"/>
          <w:b/>
          <w:sz w:val="22"/>
          <w:szCs w:val="22"/>
        </w:rPr>
        <w:t>TENANCIES</w:t>
      </w:r>
    </w:p>
    <w:p w14:paraId="5FBF7EC7" w14:textId="77777777" w:rsidR="006E62AA" w:rsidRDefault="006E62AA">
      <w:pPr>
        <w:spacing w:line="312" w:lineRule="auto"/>
        <w:rPr>
          <w:rFonts w:ascii="Arial" w:eastAsia="Arial" w:hAnsi="Arial" w:cs="Arial"/>
          <w:sz w:val="22"/>
          <w:szCs w:val="22"/>
        </w:rPr>
      </w:pPr>
    </w:p>
    <w:p w14:paraId="506F8576"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 xml:space="preserve">The Operator shall be entitled to let the Parcel to the Tenants at such rent as the Operator deems fit in its sole discretion. </w:t>
      </w:r>
    </w:p>
    <w:p w14:paraId="615FF2A8" w14:textId="77777777" w:rsidR="006E62AA" w:rsidRDefault="006E62AA">
      <w:pPr>
        <w:spacing w:line="312" w:lineRule="auto"/>
        <w:ind w:left="720" w:hanging="720"/>
        <w:rPr>
          <w:rFonts w:ascii="Arial" w:eastAsia="Arial" w:hAnsi="Arial" w:cs="Arial"/>
          <w:sz w:val="22"/>
          <w:szCs w:val="22"/>
        </w:rPr>
      </w:pPr>
    </w:p>
    <w:p w14:paraId="38ECFB5C" w14:textId="77777777" w:rsidR="006E62AA" w:rsidRDefault="006E62AA">
      <w:pPr>
        <w:spacing w:line="312" w:lineRule="auto"/>
        <w:ind w:left="720"/>
        <w:rPr>
          <w:rFonts w:ascii="Arial" w:eastAsia="Arial" w:hAnsi="Arial" w:cs="Arial"/>
          <w:sz w:val="22"/>
          <w:szCs w:val="22"/>
        </w:rPr>
      </w:pPr>
    </w:p>
    <w:p w14:paraId="7673DA93" w14:textId="77777777" w:rsidR="006E62AA" w:rsidRDefault="00DC398C">
      <w:pPr>
        <w:spacing w:line="312" w:lineRule="auto"/>
        <w:ind w:left="720" w:hanging="720"/>
        <w:rPr>
          <w:rFonts w:ascii="Arial" w:eastAsia="Arial" w:hAnsi="Arial" w:cs="Arial"/>
          <w:b/>
          <w:sz w:val="22"/>
          <w:szCs w:val="22"/>
        </w:rPr>
      </w:pPr>
      <w:r>
        <w:rPr>
          <w:rFonts w:ascii="Arial" w:eastAsia="Arial" w:hAnsi="Arial" w:cs="Arial"/>
          <w:b/>
          <w:sz w:val="22"/>
          <w:szCs w:val="22"/>
        </w:rPr>
        <w:t>6.</w:t>
      </w:r>
      <w:r>
        <w:rPr>
          <w:rFonts w:ascii="Arial" w:eastAsia="Arial" w:hAnsi="Arial" w:cs="Arial"/>
          <w:b/>
          <w:sz w:val="22"/>
          <w:szCs w:val="22"/>
        </w:rPr>
        <w:tab/>
      </w:r>
      <w:r>
        <w:rPr>
          <w:rFonts w:ascii="Arial Bold" w:eastAsia="Arial Bold" w:hAnsi="Arial Bold" w:cs="Arial Bold"/>
          <w:b/>
          <w:smallCaps/>
          <w:sz w:val="22"/>
          <w:szCs w:val="22"/>
        </w:rPr>
        <w:t>FURNITURE, FIXTURES AND EQUIPMENT</w:t>
      </w:r>
    </w:p>
    <w:p w14:paraId="559537A8" w14:textId="77777777" w:rsidR="006E62AA" w:rsidRDefault="006E62AA">
      <w:pPr>
        <w:spacing w:line="312" w:lineRule="auto"/>
        <w:rPr>
          <w:rFonts w:ascii="Arial" w:eastAsia="Arial" w:hAnsi="Arial" w:cs="Arial"/>
          <w:sz w:val="22"/>
          <w:szCs w:val="22"/>
        </w:rPr>
      </w:pPr>
    </w:p>
    <w:p w14:paraId="5885046B"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Owner hereby agrees and authorizes the Operator to replace and refurbish the Furniture, Fixtures and Equipment and repair and maintain the Parcel as recommended by the Operator from time to time during the Term and Second Term, if any.</w:t>
      </w:r>
    </w:p>
    <w:p w14:paraId="0207554A" w14:textId="77777777" w:rsidR="006E62AA" w:rsidRDefault="006E62AA">
      <w:pPr>
        <w:spacing w:line="312" w:lineRule="auto"/>
        <w:ind w:left="720" w:hanging="720"/>
        <w:rPr>
          <w:rFonts w:ascii="Arial" w:eastAsia="Arial" w:hAnsi="Arial" w:cs="Arial"/>
          <w:sz w:val="22"/>
          <w:szCs w:val="22"/>
        </w:rPr>
      </w:pPr>
    </w:p>
    <w:p w14:paraId="6E5FB83E" w14:textId="77777777" w:rsidR="00BB64A3" w:rsidRDefault="00DC398C" w:rsidP="007B1A61">
      <w:pPr>
        <w:spacing w:line="312" w:lineRule="auto"/>
        <w:ind w:left="720" w:hanging="720"/>
        <w:rPr>
          <w:rFonts w:ascii="Arial" w:eastAsia="Arial" w:hAnsi="Arial" w:cs="Arial"/>
          <w:sz w:val="22"/>
          <w:szCs w:val="22"/>
        </w:rPr>
      </w:pPr>
      <w:r>
        <w:rPr>
          <w:rFonts w:ascii="Arial" w:eastAsia="Arial" w:hAnsi="Arial" w:cs="Arial"/>
          <w:sz w:val="22"/>
          <w:szCs w:val="22"/>
        </w:rPr>
        <w:t>6.2</w:t>
      </w:r>
      <w:r>
        <w:rPr>
          <w:rFonts w:ascii="Arial" w:eastAsia="Arial" w:hAnsi="Arial" w:cs="Arial"/>
          <w:sz w:val="22"/>
          <w:szCs w:val="22"/>
        </w:rPr>
        <w:tab/>
        <w:t>Notwithstanding the above, the Operator shall not be liable for any loss and/or damage suffered by the Owner resulting from any breach, default, act or omission of any of the Operato</w:t>
      </w:r>
      <w:r w:rsidR="007B1A61">
        <w:rPr>
          <w:rFonts w:ascii="Arial" w:eastAsia="Arial" w:hAnsi="Arial" w:cs="Arial"/>
          <w:sz w:val="22"/>
          <w:szCs w:val="22"/>
        </w:rPr>
        <w:t>r’s contractor and/or supplier.</w:t>
      </w:r>
    </w:p>
    <w:p w14:paraId="692C23DA" w14:textId="77777777" w:rsidR="007B1A61" w:rsidRDefault="007B1A61" w:rsidP="007B1A61">
      <w:pPr>
        <w:spacing w:line="312" w:lineRule="auto"/>
        <w:ind w:left="720" w:hanging="720"/>
        <w:rPr>
          <w:rFonts w:ascii="Arial" w:eastAsia="Arial" w:hAnsi="Arial" w:cs="Arial"/>
          <w:sz w:val="22"/>
          <w:szCs w:val="22"/>
        </w:rPr>
      </w:pPr>
    </w:p>
    <w:p w14:paraId="5D684061" w14:textId="77777777" w:rsidR="007B1A61" w:rsidRDefault="007B1A61" w:rsidP="007B1A61">
      <w:pPr>
        <w:spacing w:line="312" w:lineRule="auto"/>
        <w:ind w:left="720" w:hanging="720"/>
        <w:rPr>
          <w:rFonts w:ascii="Arial" w:eastAsia="Arial" w:hAnsi="Arial" w:cs="Arial"/>
          <w:sz w:val="22"/>
          <w:szCs w:val="22"/>
        </w:rPr>
      </w:pPr>
    </w:p>
    <w:p w14:paraId="037AAF72" w14:textId="77777777" w:rsidR="007B1A61" w:rsidRDefault="007B1A61" w:rsidP="007B1A61">
      <w:pPr>
        <w:spacing w:line="312" w:lineRule="auto"/>
        <w:ind w:left="720" w:hanging="720"/>
        <w:rPr>
          <w:rFonts w:ascii="Arial" w:eastAsia="Arial" w:hAnsi="Arial" w:cs="Arial"/>
          <w:sz w:val="22"/>
          <w:szCs w:val="22"/>
        </w:rPr>
      </w:pPr>
    </w:p>
    <w:p w14:paraId="14A9529A" w14:textId="77777777" w:rsidR="007B1A61" w:rsidRDefault="007B1A61" w:rsidP="007B1A61">
      <w:pPr>
        <w:spacing w:line="312" w:lineRule="auto"/>
        <w:ind w:left="720" w:hanging="720"/>
        <w:rPr>
          <w:rFonts w:ascii="Arial" w:eastAsia="Arial" w:hAnsi="Arial" w:cs="Arial"/>
          <w:sz w:val="22"/>
          <w:szCs w:val="22"/>
        </w:rPr>
      </w:pPr>
    </w:p>
    <w:p w14:paraId="3ED29B89" w14:textId="77777777" w:rsidR="007B1A61" w:rsidRDefault="007B1A61" w:rsidP="007B1A61">
      <w:pPr>
        <w:spacing w:line="312" w:lineRule="auto"/>
        <w:ind w:left="720" w:hanging="720"/>
        <w:rPr>
          <w:rFonts w:ascii="Arial" w:eastAsia="Arial" w:hAnsi="Arial" w:cs="Arial"/>
          <w:sz w:val="22"/>
          <w:szCs w:val="22"/>
        </w:rPr>
      </w:pPr>
    </w:p>
    <w:p w14:paraId="30A5BC73" w14:textId="77777777" w:rsidR="007B1A61" w:rsidRDefault="007B1A61" w:rsidP="007B1A61">
      <w:pPr>
        <w:spacing w:line="312" w:lineRule="auto"/>
        <w:rPr>
          <w:rFonts w:ascii="Arial" w:eastAsia="Arial" w:hAnsi="Arial" w:cs="Arial"/>
          <w:sz w:val="22"/>
          <w:szCs w:val="22"/>
        </w:rPr>
      </w:pPr>
    </w:p>
    <w:p w14:paraId="613B4DE9" w14:textId="77777777" w:rsidR="007B1A61" w:rsidRPr="007B1A61" w:rsidRDefault="007B1A61" w:rsidP="007B1A61">
      <w:pPr>
        <w:spacing w:line="312" w:lineRule="auto"/>
        <w:rPr>
          <w:rFonts w:ascii="Arial" w:eastAsia="Arial" w:hAnsi="Arial" w:cs="Arial"/>
          <w:sz w:val="22"/>
          <w:szCs w:val="22"/>
        </w:rPr>
      </w:pPr>
    </w:p>
    <w:p w14:paraId="3B28BE15" w14:textId="77777777" w:rsidR="006E62AA" w:rsidRDefault="00DC398C">
      <w:pPr>
        <w:numPr>
          <w:ilvl w:val="0"/>
          <w:numId w:val="4"/>
        </w:numPr>
        <w:spacing w:line="312" w:lineRule="auto"/>
        <w:ind w:hanging="720"/>
        <w:contextualSpacing/>
        <w:rPr>
          <w:rFonts w:ascii="Arial" w:eastAsia="Arial" w:hAnsi="Arial" w:cs="Arial"/>
          <w:b/>
          <w:sz w:val="22"/>
          <w:szCs w:val="22"/>
        </w:rPr>
      </w:pPr>
      <w:r>
        <w:rPr>
          <w:rFonts w:ascii="Arial" w:eastAsia="Arial" w:hAnsi="Arial" w:cs="Arial"/>
          <w:b/>
          <w:sz w:val="22"/>
          <w:szCs w:val="22"/>
        </w:rPr>
        <w:t>RENTAL</w:t>
      </w:r>
    </w:p>
    <w:p w14:paraId="25110EB0" w14:textId="77777777" w:rsidR="006E62AA" w:rsidRDefault="00DC398C">
      <w:pPr>
        <w:spacing w:line="312" w:lineRule="auto"/>
        <w:ind w:left="720" w:hanging="72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14:paraId="1A6D2E5C"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7.1</w:t>
      </w:r>
      <w:r>
        <w:rPr>
          <w:rFonts w:ascii="Arial" w:eastAsia="Arial" w:hAnsi="Arial" w:cs="Arial"/>
          <w:sz w:val="22"/>
          <w:szCs w:val="22"/>
        </w:rPr>
        <w:tab/>
        <w:t>The Operator shall pay the Rental to the Owner quarterly in arrears. For the period commencing from the Commencement Date until 31 December of the same year, the first quarter shall commence on the Commencement Date provided that the last period shall end on 31 December. Thereafter, each quarter shall commence on 1 January, 1 April, 1 July and 1 October. Payment for each quarter shall be made by the Operator on or before the last day of the month following the quarter in question.</w:t>
      </w:r>
    </w:p>
    <w:p w14:paraId="699850A4" w14:textId="77777777" w:rsidR="006E62AA" w:rsidRPr="00A51C77" w:rsidRDefault="006E62AA">
      <w:pPr>
        <w:spacing w:line="312" w:lineRule="auto"/>
        <w:ind w:left="720" w:hanging="720"/>
        <w:rPr>
          <w:rFonts w:ascii="Arial" w:eastAsia="Arial" w:hAnsi="Arial" w:cs="Arial"/>
          <w:szCs w:val="22"/>
        </w:rPr>
      </w:pPr>
    </w:p>
    <w:p w14:paraId="135A9FE3"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7.2</w:t>
      </w:r>
      <w:r>
        <w:rPr>
          <w:rFonts w:ascii="Arial" w:eastAsia="Arial" w:hAnsi="Arial" w:cs="Arial"/>
          <w:sz w:val="22"/>
          <w:szCs w:val="22"/>
        </w:rPr>
        <w:tab/>
        <w:t>The Owner shall duly and punctually pay for the service charges, contribution to the sinking fund, sewerage charges, insurance, assessment and quit rent in respect of the Parcel as imposed by the relevant authorities and the Joint Management Body or the Management Corporation, as the case may be. Notwithstanding anything contrary provided herein:</w:t>
      </w:r>
    </w:p>
    <w:p w14:paraId="16B4880E" w14:textId="77777777" w:rsidR="006E62AA" w:rsidRPr="00A51C77" w:rsidRDefault="006E62AA">
      <w:pPr>
        <w:spacing w:line="312" w:lineRule="auto"/>
        <w:ind w:left="720" w:hanging="720"/>
        <w:rPr>
          <w:rFonts w:ascii="Arial" w:eastAsia="Arial" w:hAnsi="Arial" w:cs="Arial"/>
          <w:szCs w:val="22"/>
        </w:rPr>
      </w:pPr>
    </w:p>
    <w:p w14:paraId="26D44A98" w14:textId="77777777" w:rsidR="006E62AA" w:rsidRDefault="00DC398C">
      <w:pPr>
        <w:tabs>
          <w:tab w:val="left" w:pos="709"/>
        </w:tabs>
        <w:spacing w:line="312" w:lineRule="auto"/>
        <w:ind w:left="1418" w:hanging="720"/>
        <w:rPr>
          <w:rFonts w:ascii="Arial" w:eastAsia="Arial" w:hAnsi="Arial" w:cs="Arial"/>
          <w:sz w:val="22"/>
          <w:szCs w:val="22"/>
        </w:rPr>
      </w:pPr>
      <w:r>
        <w:rPr>
          <w:rFonts w:ascii="Arial" w:eastAsia="Arial" w:hAnsi="Arial" w:cs="Arial"/>
          <w:sz w:val="22"/>
          <w:szCs w:val="22"/>
        </w:rPr>
        <w:tab/>
        <w:t>7.2.1</w:t>
      </w:r>
      <w:r>
        <w:rPr>
          <w:rFonts w:ascii="Arial" w:eastAsia="Arial" w:hAnsi="Arial" w:cs="Arial"/>
          <w:sz w:val="22"/>
          <w:szCs w:val="22"/>
        </w:rPr>
        <w:tab/>
        <w:t>the Rental due from the Operator to the Owner shall first be used to settle all and/or any portion of the aforesaid payment due from the Owner to the relevant authorities and the Joint Management Body or the Management Corporation, as the case may be, before any payment thereof may be made to the Owner; and</w:t>
      </w:r>
    </w:p>
    <w:p w14:paraId="393E63F7" w14:textId="77777777" w:rsidR="006E62AA" w:rsidRPr="00A51C77" w:rsidRDefault="006E62AA">
      <w:pPr>
        <w:spacing w:line="312" w:lineRule="auto"/>
        <w:ind w:left="720" w:hanging="720"/>
        <w:rPr>
          <w:rFonts w:ascii="Arial" w:eastAsia="Arial" w:hAnsi="Arial" w:cs="Arial"/>
          <w:szCs w:val="22"/>
        </w:rPr>
      </w:pPr>
    </w:p>
    <w:p w14:paraId="298DBDCB"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7.2.2</w:t>
      </w:r>
      <w:r>
        <w:rPr>
          <w:rFonts w:ascii="Arial" w:eastAsia="Arial" w:hAnsi="Arial" w:cs="Arial"/>
          <w:sz w:val="22"/>
          <w:szCs w:val="22"/>
        </w:rPr>
        <w:tab/>
        <w:t xml:space="preserve">the Operator shall be empowered to pay on behalf of the Owner all and/or any portion of the aforesaid payment. </w:t>
      </w:r>
    </w:p>
    <w:p w14:paraId="3DB6DE07" w14:textId="77777777" w:rsidR="006E62AA" w:rsidRPr="00A51C77" w:rsidRDefault="006E62AA">
      <w:pPr>
        <w:spacing w:line="312" w:lineRule="auto"/>
        <w:ind w:left="720" w:hanging="720"/>
        <w:rPr>
          <w:rFonts w:ascii="Arial" w:eastAsia="Arial" w:hAnsi="Arial" w:cs="Arial"/>
          <w:szCs w:val="22"/>
        </w:rPr>
      </w:pPr>
    </w:p>
    <w:p w14:paraId="2B707EBF" w14:textId="77777777" w:rsidR="006E62AA" w:rsidRDefault="00DC398C">
      <w:pPr>
        <w:spacing w:line="312" w:lineRule="auto"/>
        <w:ind w:left="720" w:hanging="720"/>
        <w:rPr>
          <w:rFonts w:ascii="Arial" w:eastAsia="Arial" w:hAnsi="Arial" w:cs="Arial"/>
          <w:sz w:val="22"/>
          <w:szCs w:val="22"/>
          <w:shd w:val="clear" w:color="auto" w:fill="D9D9D9"/>
        </w:rPr>
      </w:pPr>
      <w:r>
        <w:rPr>
          <w:rFonts w:ascii="Arial" w:eastAsia="Arial" w:hAnsi="Arial" w:cs="Arial"/>
          <w:sz w:val="22"/>
          <w:szCs w:val="22"/>
        </w:rPr>
        <w:t>7.3</w:t>
      </w:r>
      <w:r>
        <w:rPr>
          <w:rFonts w:ascii="Arial" w:eastAsia="Arial" w:hAnsi="Arial" w:cs="Arial"/>
          <w:sz w:val="22"/>
          <w:szCs w:val="22"/>
        </w:rPr>
        <w:tab/>
        <w:t>The Operator shall duly and punctually pay for the cost and expenses howsoever incurred or payable by the Operator to the manager or management company, if applicable.</w:t>
      </w:r>
      <w:r>
        <w:rPr>
          <w:rFonts w:ascii="Arial" w:eastAsia="Arial" w:hAnsi="Arial" w:cs="Arial"/>
          <w:sz w:val="22"/>
          <w:szCs w:val="22"/>
          <w:shd w:val="clear" w:color="auto" w:fill="D9D9D9"/>
        </w:rPr>
        <w:t xml:space="preserve"> </w:t>
      </w:r>
    </w:p>
    <w:p w14:paraId="15BB34D0" w14:textId="77777777" w:rsidR="006E62AA" w:rsidRPr="00A51C77" w:rsidRDefault="006E62AA">
      <w:pPr>
        <w:tabs>
          <w:tab w:val="left" w:pos="720"/>
        </w:tabs>
        <w:spacing w:line="312" w:lineRule="auto"/>
        <w:ind w:left="720" w:hanging="720"/>
        <w:rPr>
          <w:rFonts w:ascii="Arial" w:eastAsia="Arial" w:hAnsi="Arial" w:cs="Arial"/>
          <w:szCs w:val="22"/>
        </w:rPr>
      </w:pPr>
    </w:p>
    <w:p w14:paraId="49E5D7B8" w14:textId="77777777" w:rsidR="006E62AA" w:rsidRDefault="00DC398C">
      <w:pPr>
        <w:tabs>
          <w:tab w:val="left" w:pos="720"/>
        </w:tabs>
        <w:spacing w:line="312" w:lineRule="auto"/>
        <w:ind w:left="720" w:hanging="720"/>
        <w:rPr>
          <w:rFonts w:ascii="Arial" w:eastAsia="Arial" w:hAnsi="Arial" w:cs="Arial"/>
          <w:sz w:val="22"/>
          <w:szCs w:val="22"/>
        </w:rPr>
      </w:pPr>
      <w:r>
        <w:rPr>
          <w:rFonts w:ascii="Arial" w:eastAsia="Arial" w:hAnsi="Arial" w:cs="Arial"/>
          <w:sz w:val="22"/>
          <w:szCs w:val="22"/>
        </w:rPr>
        <w:t>7.4.</w:t>
      </w:r>
      <w:r>
        <w:rPr>
          <w:rFonts w:ascii="Arial" w:eastAsia="Arial" w:hAnsi="Arial" w:cs="Arial"/>
          <w:sz w:val="22"/>
          <w:szCs w:val="22"/>
        </w:rPr>
        <w:tab/>
        <w:t>Notwithstanding to the above:</w:t>
      </w:r>
    </w:p>
    <w:p w14:paraId="1191849D" w14:textId="77777777" w:rsidR="006E62AA" w:rsidRPr="00A51C77" w:rsidRDefault="006E62AA">
      <w:pPr>
        <w:tabs>
          <w:tab w:val="left" w:pos="720"/>
        </w:tabs>
        <w:spacing w:line="312" w:lineRule="auto"/>
        <w:ind w:left="720" w:hanging="720"/>
        <w:rPr>
          <w:rFonts w:ascii="Arial" w:eastAsia="Arial" w:hAnsi="Arial" w:cs="Arial"/>
          <w:szCs w:val="22"/>
        </w:rPr>
      </w:pPr>
    </w:p>
    <w:p w14:paraId="16993B8D" w14:textId="77777777" w:rsidR="006E62AA" w:rsidRDefault="00DC398C">
      <w:pPr>
        <w:tabs>
          <w:tab w:val="left" w:pos="720"/>
        </w:tabs>
        <w:spacing w:line="312" w:lineRule="auto"/>
        <w:ind w:left="720"/>
        <w:rPr>
          <w:rFonts w:ascii="Arial" w:eastAsia="Arial" w:hAnsi="Arial" w:cs="Arial"/>
          <w:sz w:val="22"/>
          <w:szCs w:val="22"/>
        </w:rPr>
      </w:pPr>
      <w:r>
        <w:rPr>
          <w:rFonts w:ascii="Arial" w:eastAsia="Arial" w:hAnsi="Arial" w:cs="Arial"/>
          <w:sz w:val="22"/>
          <w:szCs w:val="22"/>
        </w:rPr>
        <w:t>7.4.1</w:t>
      </w:r>
      <w:r>
        <w:rPr>
          <w:rFonts w:ascii="Arial" w:eastAsia="Arial" w:hAnsi="Arial" w:cs="Arial"/>
          <w:sz w:val="22"/>
          <w:szCs w:val="22"/>
        </w:rPr>
        <w:tab/>
        <w:t xml:space="preserve">the Owner shall accept and act on the advice of the Operator to maximize </w:t>
      </w:r>
      <w:r>
        <w:rPr>
          <w:rFonts w:ascii="Arial" w:eastAsia="Arial" w:hAnsi="Arial" w:cs="Arial"/>
          <w:sz w:val="22"/>
          <w:szCs w:val="22"/>
        </w:rPr>
        <w:tab/>
        <w:t>rental income in respect of the Parcel; and</w:t>
      </w:r>
    </w:p>
    <w:p w14:paraId="0F8E52C3" w14:textId="77777777" w:rsidR="006E62AA" w:rsidRPr="00A51C77" w:rsidRDefault="006E62AA">
      <w:pPr>
        <w:tabs>
          <w:tab w:val="left" w:pos="720"/>
        </w:tabs>
        <w:spacing w:line="312" w:lineRule="auto"/>
        <w:ind w:left="720"/>
        <w:rPr>
          <w:rFonts w:ascii="Arial" w:eastAsia="Arial" w:hAnsi="Arial" w:cs="Arial"/>
          <w:szCs w:val="22"/>
        </w:rPr>
      </w:pPr>
    </w:p>
    <w:p w14:paraId="6209C1B4" w14:textId="77777777" w:rsidR="007B1A61" w:rsidRDefault="00DC398C" w:rsidP="007B1A61">
      <w:pPr>
        <w:tabs>
          <w:tab w:val="left" w:pos="720"/>
        </w:tabs>
        <w:spacing w:line="312" w:lineRule="auto"/>
        <w:ind w:left="1440" w:hanging="720"/>
        <w:rPr>
          <w:rFonts w:ascii="Arial" w:eastAsia="Arial" w:hAnsi="Arial" w:cs="Arial"/>
          <w:sz w:val="22"/>
          <w:szCs w:val="22"/>
        </w:rPr>
      </w:pPr>
      <w:r>
        <w:rPr>
          <w:rFonts w:ascii="Arial" w:eastAsia="Arial" w:hAnsi="Arial" w:cs="Arial"/>
          <w:sz w:val="22"/>
          <w:szCs w:val="22"/>
        </w:rPr>
        <w:t>7.4.2</w:t>
      </w:r>
      <w:r>
        <w:rPr>
          <w:rFonts w:ascii="Arial" w:eastAsia="Arial" w:hAnsi="Arial" w:cs="Arial"/>
          <w:sz w:val="22"/>
          <w:szCs w:val="22"/>
        </w:rPr>
        <w:tab/>
        <w:t>if the Owner is taking any credit facility(ies) from the End Financier, the Owner shall duly and punctually make all instalment and other payments due and payable to the End Financier. The Operator shall be entitled (but not obliged) to make such payments to the End Financier on behalf of the Owner and to deduct the same from the Rental due to the Owner. For avoidance of doubt, all such payments made to the End Financier shall be deem</w:t>
      </w:r>
      <w:r w:rsidR="007B1A61">
        <w:rPr>
          <w:rFonts w:ascii="Arial" w:eastAsia="Arial" w:hAnsi="Arial" w:cs="Arial"/>
          <w:sz w:val="22"/>
          <w:szCs w:val="22"/>
        </w:rPr>
        <w:t>ed to be payments to the Owner.</w:t>
      </w:r>
    </w:p>
    <w:p w14:paraId="2B58FF71" w14:textId="77777777" w:rsidR="00BF217F" w:rsidRDefault="00BF217F" w:rsidP="007B1A61">
      <w:pPr>
        <w:tabs>
          <w:tab w:val="left" w:pos="720"/>
        </w:tabs>
        <w:spacing w:line="312" w:lineRule="auto"/>
        <w:ind w:left="1440" w:hanging="720"/>
        <w:rPr>
          <w:rFonts w:ascii="Arial" w:eastAsia="Arial" w:hAnsi="Arial" w:cs="Arial"/>
          <w:sz w:val="22"/>
          <w:szCs w:val="22"/>
        </w:rPr>
      </w:pPr>
    </w:p>
    <w:p w14:paraId="104C5EDB" w14:textId="77777777" w:rsidR="00BF217F" w:rsidRDefault="00BF217F" w:rsidP="007B1A61">
      <w:pPr>
        <w:tabs>
          <w:tab w:val="left" w:pos="720"/>
        </w:tabs>
        <w:spacing w:line="312" w:lineRule="auto"/>
        <w:ind w:left="1440" w:hanging="720"/>
        <w:rPr>
          <w:rFonts w:ascii="Arial" w:eastAsia="Arial" w:hAnsi="Arial" w:cs="Arial"/>
          <w:sz w:val="22"/>
          <w:szCs w:val="22"/>
        </w:rPr>
      </w:pPr>
    </w:p>
    <w:p w14:paraId="5CDFB200" w14:textId="77777777" w:rsidR="00BF217F" w:rsidRDefault="00BF217F" w:rsidP="007B1A61">
      <w:pPr>
        <w:tabs>
          <w:tab w:val="left" w:pos="720"/>
        </w:tabs>
        <w:spacing w:line="312" w:lineRule="auto"/>
        <w:ind w:left="1440" w:hanging="720"/>
        <w:rPr>
          <w:rFonts w:ascii="Arial" w:eastAsia="Arial" w:hAnsi="Arial" w:cs="Arial"/>
          <w:sz w:val="22"/>
          <w:szCs w:val="22"/>
        </w:rPr>
      </w:pPr>
    </w:p>
    <w:p w14:paraId="0CBC9DEB" w14:textId="77777777" w:rsidR="006E62AA" w:rsidRDefault="00DC398C">
      <w:pPr>
        <w:numPr>
          <w:ilvl w:val="0"/>
          <w:numId w:val="4"/>
        </w:numPr>
        <w:spacing w:line="312" w:lineRule="auto"/>
        <w:ind w:hanging="720"/>
        <w:contextualSpacing/>
        <w:rPr>
          <w:rFonts w:ascii="Arial" w:eastAsia="Arial" w:hAnsi="Arial" w:cs="Arial"/>
          <w:b/>
          <w:sz w:val="22"/>
          <w:szCs w:val="22"/>
        </w:rPr>
      </w:pPr>
      <w:r>
        <w:rPr>
          <w:rFonts w:ascii="Arial" w:eastAsia="Arial" w:hAnsi="Arial" w:cs="Arial"/>
          <w:b/>
          <w:sz w:val="22"/>
          <w:szCs w:val="22"/>
        </w:rPr>
        <w:t>MANAGEMENT OF PROPERTY</w:t>
      </w:r>
    </w:p>
    <w:p w14:paraId="3B02F3C6" w14:textId="77777777" w:rsidR="006E62AA" w:rsidRDefault="006E62AA">
      <w:pPr>
        <w:spacing w:line="312" w:lineRule="auto"/>
        <w:ind w:left="720"/>
        <w:rPr>
          <w:rFonts w:ascii="Arial" w:eastAsia="Arial" w:hAnsi="Arial" w:cs="Arial"/>
          <w:sz w:val="22"/>
          <w:szCs w:val="22"/>
        </w:rPr>
      </w:pPr>
    </w:p>
    <w:p w14:paraId="7B4EBDA1"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8.1</w:t>
      </w:r>
      <w:r>
        <w:rPr>
          <w:rFonts w:ascii="Arial" w:eastAsia="Arial" w:hAnsi="Arial" w:cs="Arial"/>
          <w:sz w:val="22"/>
          <w:szCs w:val="22"/>
        </w:rPr>
        <w:tab/>
        <w:t>The Owner agrees that the Operator shall be entitled and shall be at liberty at any time and from time to time during the Term and Second Term, if any and without any notice or reference to the Owner to :-</w:t>
      </w:r>
    </w:p>
    <w:p w14:paraId="16CDCD5D" w14:textId="77777777" w:rsidR="006E62AA" w:rsidRDefault="006E62AA">
      <w:pPr>
        <w:spacing w:line="312" w:lineRule="auto"/>
        <w:ind w:left="720" w:hanging="720"/>
        <w:rPr>
          <w:rFonts w:ascii="Arial" w:eastAsia="Arial" w:hAnsi="Arial" w:cs="Arial"/>
          <w:sz w:val="22"/>
          <w:szCs w:val="22"/>
        </w:rPr>
      </w:pPr>
    </w:p>
    <w:p w14:paraId="704C36A2" w14:textId="77777777" w:rsidR="006E62AA" w:rsidRDefault="00040FB9">
      <w:pPr>
        <w:numPr>
          <w:ilvl w:val="2"/>
          <w:numId w:val="4"/>
        </w:numPr>
        <w:spacing w:line="312" w:lineRule="auto"/>
        <w:ind w:left="1440" w:hanging="720"/>
        <w:contextualSpacing/>
        <w:rPr>
          <w:rFonts w:ascii="Arial" w:eastAsia="Arial" w:hAnsi="Arial" w:cs="Arial"/>
          <w:sz w:val="22"/>
          <w:szCs w:val="22"/>
        </w:rPr>
      </w:pPr>
      <w:r>
        <w:rPr>
          <w:rFonts w:ascii="Arial" w:eastAsia="Arial" w:hAnsi="Arial" w:cs="Arial"/>
          <w:sz w:val="22"/>
          <w:szCs w:val="22"/>
        </w:rPr>
        <w:t>utilize,</w:t>
      </w:r>
      <w:r w:rsidR="00DC398C">
        <w:rPr>
          <w:rFonts w:ascii="Arial" w:eastAsia="Arial" w:hAnsi="Arial" w:cs="Arial"/>
          <w:sz w:val="22"/>
          <w:szCs w:val="22"/>
        </w:rPr>
        <w:t xml:space="preserve"> occupy and/or maintain the Parcel in such manner as it considers appropriate and to hold and enjoy the Parcel peaceably without any interruption or interference by the Owner or any person claiming through under or in trust for the Owner;</w:t>
      </w:r>
    </w:p>
    <w:p w14:paraId="36D8DA7D" w14:textId="77777777" w:rsidR="006E62AA" w:rsidRDefault="006E62AA">
      <w:pPr>
        <w:spacing w:line="312" w:lineRule="auto"/>
        <w:ind w:left="1440"/>
        <w:rPr>
          <w:rFonts w:ascii="Arial" w:eastAsia="Arial" w:hAnsi="Arial" w:cs="Arial"/>
          <w:sz w:val="22"/>
          <w:szCs w:val="22"/>
        </w:rPr>
      </w:pPr>
    </w:p>
    <w:p w14:paraId="3842CE25"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8.1.2</w:t>
      </w:r>
      <w:r>
        <w:rPr>
          <w:rFonts w:ascii="Arial" w:eastAsia="Arial" w:hAnsi="Arial" w:cs="Arial"/>
          <w:sz w:val="22"/>
          <w:szCs w:val="22"/>
        </w:rPr>
        <w:tab/>
        <w:t>appoint a manager or management company, to manage the Parcel; and</w:t>
      </w:r>
    </w:p>
    <w:p w14:paraId="75EB2805" w14:textId="77777777" w:rsidR="006E62AA" w:rsidRDefault="006E62AA">
      <w:pPr>
        <w:spacing w:line="312" w:lineRule="auto"/>
        <w:ind w:left="1440" w:hanging="720"/>
        <w:rPr>
          <w:rFonts w:ascii="Arial" w:eastAsia="Arial" w:hAnsi="Arial" w:cs="Arial"/>
          <w:sz w:val="22"/>
          <w:szCs w:val="22"/>
        </w:rPr>
      </w:pPr>
    </w:p>
    <w:p w14:paraId="596B4C10" w14:textId="77777777" w:rsidR="006E62AA" w:rsidRDefault="00DC398C">
      <w:pPr>
        <w:spacing w:line="312" w:lineRule="auto"/>
        <w:ind w:left="1440" w:hanging="720"/>
        <w:rPr>
          <w:rFonts w:ascii="Arial" w:eastAsia="Arial" w:hAnsi="Arial" w:cs="Arial"/>
          <w:sz w:val="22"/>
          <w:szCs w:val="22"/>
        </w:rPr>
      </w:pPr>
      <w:r>
        <w:rPr>
          <w:rFonts w:ascii="Arial" w:eastAsia="Arial" w:hAnsi="Arial" w:cs="Arial"/>
          <w:sz w:val="22"/>
          <w:szCs w:val="22"/>
        </w:rPr>
        <w:t>8.1.3</w:t>
      </w:r>
      <w:r>
        <w:rPr>
          <w:rFonts w:ascii="Arial" w:eastAsia="Arial" w:hAnsi="Arial" w:cs="Arial"/>
          <w:sz w:val="22"/>
          <w:szCs w:val="22"/>
        </w:rPr>
        <w:tab/>
        <w:t>let</w:t>
      </w:r>
      <w:r w:rsidR="00040FB9">
        <w:rPr>
          <w:rFonts w:ascii="Arial" w:eastAsia="Arial" w:hAnsi="Arial" w:cs="Arial"/>
          <w:sz w:val="22"/>
          <w:szCs w:val="22"/>
        </w:rPr>
        <w:t>,</w:t>
      </w:r>
      <w:r>
        <w:rPr>
          <w:rFonts w:ascii="Arial" w:eastAsia="Arial" w:hAnsi="Arial" w:cs="Arial"/>
          <w:sz w:val="22"/>
          <w:szCs w:val="22"/>
        </w:rPr>
        <w:t xml:space="preserve"> sublet</w:t>
      </w:r>
      <w:r w:rsidR="00040FB9">
        <w:rPr>
          <w:rFonts w:ascii="Arial" w:eastAsia="Arial" w:hAnsi="Arial" w:cs="Arial"/>
          <w:sz w:val="22"/>
          <w:szCs w:val="22"/>
        </w:rPr>
        <w:t>,</w:t>
      </w:r>
      <w:r>
        <w:rPr>
          <w:rFonts w:ascii="Arial" w:eastAsia="Arial" w:hAnsi="Arial" w:cs="Arial"/>
          <w:sz w:val="22"/>
          <w:szCs w:val="22"/>
        </w:rPr>
        <w:t xml:space="preserve"> sublease or howsoever deal with or part with the possession of the Parcel or any part thereof to the Tenants for such duration and on such terms and conditions as the Operator shall in its absolute discretion deem fit.</w:t>
      </w:r>
    </w:p>
    <w:p w14:paraId="0451F295" w14:textId="77777777" w:rsidR="006E62AA" w:rsidRDefault="006E62AA">
      <w:pPr>
        <w:spacing w:line="312" w:lineRule="auto"/>
        <w:ind w:left="1440" w:hanging="720"/>
        <w:rPr>
          <w:rFonts w:ascii="Arial" w:eastAsia="Arial" w:hAnsi="Arial" w:cs="Arial"/>
          <w:sz w:val="22"/>
          <w:szCs w:val="22"/>
        </w:rPr>
      </w:pPr>
    </w:p>
    <w:p w14:paraId="56D3FFC4" w14:textId="77777777" w:rsidR="006E62AA" w:rsidRDefault="00DC398C">
      <w:pPr>
        <w:numPr>
          <w:ilvl w:val="1"/>
          <w:numId w:val="4"/>
        </w:numPr>
        <w:spacing w:line="312" w:lineRule="auto"/>
        <w:ind w:left="720" w:hanging="720"/>
        <w:contextualSpacing/>
        <w:rPr>
          <w:rFonts w:ascii="Arial" w:eastAsia="Arial" w:hAnsi="Arial" w:cs="Arial"/>
          <w:sz w:val="22"/>
          <w:szCs w:val="22"/>
        </w:rPr>
      </w:pPr>
      <w:r>
        <w:rPr>
          <w:rFonts w:ascii="Arial" w:eastAsia="Arial" w:hAnsi="Arial" w:cs="Arial"/>
          <w:sz w:val="22"/>
          <w:szCs w:val="22"/>
        </w:rPr>
        <w:t>The Parties agree that the Operator shall be independent and not the servant of the Owner in relation to the management of the Parcel under this Agreement. The Owner agrees that the Operator shall have full authority to implement and carry out all operations under and pursuant to this Agreement in relation to the Parcel or the Property Pool or any of them or any part thereof as the Operator deems fit without any interference from the Owner or any person claiming through under or in trust for the Owner. The Operator shall not be subject to any directions from the Owner as to the manner in which the Operator shall perform and operate the management of the Parcel or the Property Pool or any of them under this Agreement.</w:t>
      </w:r>
    </w:p>
    <w:p w14:paraId="1E07E08A" w14:textId="77777777" w:rsidR="006E62AA" w:rsidRDefault="006E62AA">
      <w:pPr>
        <w:spacing w:line="312" w:lineRule="auto"/>
        <w:ind w:left="720"/>
        <w:rPr>
          <w:rFonts w:ascii="Arial" w:eastAsia="Arial" w:hAnsi="Arial" w:cs="Arial"/>
          <w:sz w:val="22"/>
          <w:szCs w:val="22"/>
        </w:rPr>
      </w:pPr>
    </w:p>
    <w:p w14:paraId="2F3DDBE9" w14:textId="77777777" w:rsidR="006E62AA" w:rsidRDefault="00DC398C">
      <w:pPr>
        <w:tabs>
          <w:tab w:val="left" w:pos="709"/>
        </w:tabs>
        <w:spacing w:line="312" w:lineRule="auto"/>
        <w:ind w:left="709" w:hanging="709"/>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FINANCIAL REPORTING AND ACCOUNTING</w:t>
      </w:r>
    </w:p>
    <w:p w14:paraId="732A41F3" w14:textId="77777777" w:rsidR="006E62AA" w:rsidRDefault="006E62AA">
      <w:pPr>
        <w:tabs>
          <w:tab w:val="left" w:pos="709"/>
        </w:tabs>
        <w:spacing w:line="312" w:lineRule="auto"/>
        <w:ind w:left="709" w:hanging="709"/>
        <w:rPr>
          <w:rFonts w:ascii="Arial" w:eastAsia="Arial" w:hAnsi="Arial" w:cs="Arial"/>
          <w:sz w:val="22"/>
          <w:szCs w:val="22"/>
        </w:rPr>
      </w:pPr>
    </w:p>
    <w:p w14:paraId="3730EBFB" w14:textId="77777777" w:rsidR="006E62AA" w:rsidRDefault="00DC398C">
      <w:pPr>
        <w:tabs>
          <w:tab w:val="left" w:pos="709"/>
        </w:tabs>
        <w:spacing w:line="312" w:lineRule="auto"/>
        <w:ind w:left="705" w:hanging="705"/>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The Operator shall account to the Owner no later than the last day of the subsequent month of every quarter following the Commencement Date in respect of all rental revenue and showing such expenses / deductions as may have been effected in terms of this Agreement</w:t>
      </w:r>
    </w:p>
    <w:p w14:paraId="6AD9DAD1" w14:textId="77777777" w:rsidR="007C690E" w:rsidRDefault="007C690E">
      <w:pPr>
        <w:rPr>
          <w:rFonts w:ascii="Arial" w:eastAsia="Arial" w:hAnsi="Arial" w:cs="Arial"/>
          <w:b/>
          <w:sz w:val="22"/>
          <w:szCs w:val="22"/>
        </w:rPr>
      </w:pPr>
    </w:p>
    <w:p w14:paraId="42AC6D93" w14:textId="77777777" w:rsidR="002D1B5C" w:rsidRDefault="002D1B5C">
      <w:pPr>
        <w:rPr>
          <w:rFonts w:ascii="Arial" w:eastAsia="Arial" w:hAnsi="Arial" w:cs="Arial"/>
          <w:b/>
          <w:sz w:val="22"/>
          <w:szCs w:val="22"/>
        </w:rPr>
      </w:pPr>
    </w:p>
    <w:p w14:paraId="6BF47EBC" w14:textId="77777777" w:rsidR="002D1B5C" w:rsidRDefault="002D1B5C">
      <w:pPr>
        <w:rPr>
          <w:rFonts w:ascii="Arial" w:eastAsia="Arial" w:hAnsi="Arial" w:cs="Arial"/>
          <w:b/>
          <w:sz w:val="22"/>
          <w:szCs w:val="22"/>
        </w:rPr>
      </w:pPr>
    </w:p>
    <w:p w14:paraId="1DAEE670" w14:textId="77777777" w:rsidR="002D1B5C" w:rsidRDefault="002D1B5C">
      <w:pPr>
        <w:rPr>
          <w:rFonts w:ascii="Arial" w:eastAsia="Arial" w:hAnsi="Arial" w:cs="Arial"/>
          <w:b/>
          <w:sz w:val="22"/>
          <w:szCs w:val="22"/>
        </w:rPr>
      </w:pPr>
    </w:p>
    <w:p w14:paraId="59CB1F24" w14:textId="77777777" w:rsidR="002D1B5C" w:rsidRDefault="002D1B5C">
      <w:pPr>
        <w:rPr>
          <w:rFonts w:ascii="Arial" w:eastAsia="Arial" w:hAnsi="Arial" w:cs="Arial"/>
          <w:b/>
          <w:sz w:val="22"/>
          <w:szCs w:val="22"/>
        </w:rPr>
      </w:pPr>
    </w:p>
    <w:p w14:paraId="60769AB7" w14:textId="77777777" w:rsidR="002D1B5C" w:rsidRDefault="002D1B5C">
      <w:pPr>
        <w:rPr>
          <w:rFonts w:ascii="Arial" w:eastAsia="Arial" w:hAnsi="Arial" w:cs="Arial"/>
          <w:b/>
          <w:sz w:val="22"/>
          <w:szCs w:val="22"/>
        </w:rPr>
      </w:pPr>
    </w:p>
    <w:p w14:paraId="411A5B3D" w14:textId="77777777" w:rsidR="002D1B5C" w:rsidRDefault="002D1B5C">
      <w:pPr>
        <w:rPr>
          <w:rFonts w:ascii="Arial" w:eastAsia="Arial" w:hAnsi="Arial" w:cs="Arial"/>
          <w:b/>
          <w:sz w:val="22"/>
          <w:szCs w:val="22"/>
        </w:rPr>
      </w:pPr>
    </w:p>
    <w:p w14:paraId="2B2AF732" w14:textId="77777777" w:rsidR="002D1B5C" w:rsidRDefault="002D1B5C">
      <w:pPr>
        <w:rPr>
          <w:rFonts w:ascii="Arial" w:eastAsia="Arial" w:hAnsi="Arial" w:cs="Arial"/>
          <w:b/>
          <w:sz w:val="22"/>
          <w:szCs w:val="22"/>
        </w:rPr>
      </w:pPr>
    </w:p>
    <w:p w14:paraId="2A5A104F" w14:textId="77777777" w:rsidR="007B1A61" w:rsidRDefault="007B1A61">
      <w:pPr>
        <w:rPr>
          <w:rFonts w:ascii="Arial" w:eastAsia="Arial" w:hAnsi="Arial" w:cs="Arial"/>
          <w:b/>
          <w:sz w:val="22"/>
          <w:szCs w:val="22"/>
        </w:rPr>
      </w:pPr>
    </w:p>
    <w:p w14:paraId="5C3063B1" w14:textId="77777777" w:rsidR="001A2CDB" w:rsidRDefault="001A2CDB">
      <w:pPr>
        <w:rPr>
          <w:rFonts w:ascii="Arial" w:eastAsia="Arial" w:hAnsi="Arial" w:cs="Arial"/>
          <w:b/>
          <w:sz w:val="22"/>
          <w:szCs w:val="22"/>
        </w:rPr>
      </w:pPr>
    </w:p>
    <w:p w14:paraId="476D5198" w14:textId="77777777" w:rsidR="007B1A61" w:rsidRDefault="007B1A61">
      <w:pPr>
        <w:rPr>
          <w:rFonts w:ascii="Arial" w:eastAsia="Arial" w:hAnsi="Arial" w:cs="Arial"/>
          <w:b/>
          <w:sz w:val="22"/>
          <w:szCs w:val="22"/>
        </w:rPr>
      </w:pPr>
    </w:p>
    <w:p w14:paraId="47E01B52"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TERMINATION</w:t>
      </w:r>
      <w:r>
        <w:rPr>
          <w:rFonts w:ascii="Arial" w:eastAsia="Arial" w:hAnsi="Arial" w:cs="Arial"/>
          <w:b/>
          <w:sz w:val="22"/>
          <w:szCs w:val="22"/>
        </w:rPr>
        <w:tab/>
      </w:r>
    </w:p>
    <w:p w14:paraId="7B84F03A" w14:textId="77777777" w:rsidR="006E62AA" w:rsidRPr="001A2CDB" w:rsidRDefault="006E62AA">
      <w:pPr>
        <w:spacing w:line="312" w:lineRule="auto"/>
        <w:ind w:left="720"/>
        <w:rPr>
          <w:rFonts w:ascii="Arial" w:eastAsia="Arial" w:hAnsi="Arial" w:cs="Arial"/>
          <w:szCs w:val="22"/>
        </w:rPr>
      </w:pPr>
    </w:p>
    <w:p w14:paraId="3600E04D"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 xml:space="preserve">In the event that the Owner breaches any of the provisions of this Agreement and fails to remedy such breach within </w:t>
      </w:r>
      <w:r>
        <w:rPr>
          <w:rFonts w:ascii="Arial" w:eastAsia="Arial" w:hAnsi="Arial" w:cs="Arial"/>
          <w:b/>
          <w:sz w:val="22"/>
          <w:szCs w:val="22"/>
        </w:rPr>
        <w:t>thirty (30)</w:t>
      </w:r>
      <w:r>
        <w:rPr>
          <w:rFonts w:ascii="Arial" w:eastAsia="Arial" w:hAnsi="Arial" w:cs="Arial"/>
          <w:sz w:val="22"/>
          <w:szCs w:val="22"/>
        </w:rPr>
        <w:t xml:space="preserve"> </w:t>
      </w:r>
      <w:r>
        <w:rPr>
          <w:rFonts w:ascii="Arial" w:eastAsia="Arial" w:hAnsi="Arial" w:cs="Arial"/>
          <w:b/>
          <w:sz w:val="22"/>
          <w:szCs w:val="22"/>
        </w:rPr>
        <w:t>days</w:t>
      </w:r>
      <w:r>
        <w:rPr>
          <w:rFonts w:ascii="Arial" w:eastAsia="Arial" w:hAnsi="Arial" w:cs="Arial"/>
          <w:sz w:val="22"/>
          <w:szCs w:val="22"/>
        </w:rPr>
        <w:t xml:space="preserve"> from a notice given by the Operator or on the Operator’s behalf to the Owner, the Operator shall be entitled to the remedy of specific performance or terminate this Agreement and the following shall ensue:-</w:t>
      </w:r>
    </w:p>
    <w:p w14:paraId="5AA9ADEE" w14:textId="77777777" w:rsidR="006E62AA" w:rsidRPr="001A2CDB" w:rsidRDefault="006E62AA">
      <w:pPr>
        <w:spacing w:line="312" w:lineRule="auto"/>
        <w:ind w:left="720" w:hanging="720"/>
        <w:rPr>
          <w:rFonts w:ascii="Arial" w:eastAsia="Arial" w:hAnsi="Arial" w:cs="Arial"/>
          <w:szCs w:val="22"/>
        </w:rPr>
      </w:pPr>
    </w:p>
    <w:p w14:paraId="3A827A00"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10.1.1</w:t>
      </w:r>
      <w:r>
        <w:rPr>
          <w:rFonts w:ascii="Arial" w:eastAsia="Arial" w:hAnsi="Arial" w:cs="Arial"/>
          <w:sz w:val="22"/>
          <w:szCs w:val="22"/>
        </w:rPr>
        <w:tab/>
        <w:t xml:space="preserve">the Owner shall compensate the Operator in respect of all losses and damage suffered by the Operator in relation to the breach(es) by the </w:t>
      </w:r>
      <w:proofErr w:type="gramStart"/>
      <w:r>
        <w:rPr>
          <w:rFonts w:ascii="Arial" w:eastAsia="Arial" w:hAnsi="Arial" w:cs="Arial"/>
          <w:sz w:val="22"/>
          <w:szCs w:val="22"/>
        </w:rPr>
        <w:t>Owner;</w:t>
      </w:r>
      <w:proofErr w:type="gramEnd"/>
    </w:p>
    <w:p w14:paraId="3A8F131D" w14:textId="77777777" w:rsidR="006E62AA" w:rsidRPr="001A2CDB" w:rsidRDefault="006E62AA">
      <w:pPr>
        <w:spacing w:line="312" w:lineRule="auto"/>
        <w:ind w:left="720" w:hanging="720"/>
        <w:rPr>
          <w:rFonts w:ascii="Arial" w:eastAsia="Arial" w:hAnsi="Arial" w:cs="Arial"/>
          <w:szCs w:val="22"/>
        </w:rPr>
      </w:pPr>
    </w:p>
    <w:p w14:paraId="1DDD1375"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10.1.2</w:t>
      </w:r>
      <w:r>
        <w:rPr>
          <w:rFonts w:ascii="Arial" w:eastAsia="Arial" w:hAnsi="Arial" w:cs="Arial"/>
          <w:sz w:val="22"/>
          <w:szCs w:val="22"/>
        </w:rPr>
        <w:tab/>
        <w:t xml:space="preserve">the Owner shall bear the cost and expense to cancel the lease registered at the relevant land office of land registry, if </w:t>
      </w:r>
      <w:proofErr w:type="gramStart"/>
      <w:r>
        <w:rPr>
          <w:rFonts w:ascii="Arial" w:eastAsia="Arial" w:hAnsi="Arial" w:cs="Arial"/>
          <w:sz w:val="22"/>
          <w:szCs w:val="22"/>
        </w:rPr>
        <w:t>any;</w:t>
      </w:r>
      <w:proofErr w:type="gramEnd"/>
    </w:p>
    <w:p w14:paraId="454033C3" w14:textId="77777777" w:rsidR="006E62AA" w:rsidRPr="001A2CDB" w:rsidRDefault="006E62AA">
      <w:pPr>
        <w:spacing w:line="312" w:lineRule="auto"/>
        <w:ind w:left="720" w:hanging="720"/>
        <w:rPr>
          <w:rFonts w:ascii="Arial" w:eastAsia="Arial" w:hAnsi="Arial" w:cs="Arial"/>
          <w:szCs w:val="22"/>
        </w:rPr>
      </w:pPr>
    </w:p>
    <w:p w14:paraId="4B0EABE3"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10.1.3</w:t>
      </w:r>
      <w:r>
        <w:rPr>
          <w:rFonts w:ascii="Arial" w:eastAsia="Arial" w:hAnsi="Arial" w:cs="Arial"/>
          <w:sz w:val="22"/>
          <w:szCs w:val="22"/>
        </w:rPr>
        <w:tab/>
        <w:t>the Owner shall allow the subsisting tenancy and/or lease of the Parcel, if any, and any renewal thereof to continue until lawful expiry of the same and the Owner shall comply with and fulfill all the Operator’s obligations, covenants and liabilities therein as if the Owner had been a party to such tenancy and/or lease in place of the Operator;</w:t>
      </w:r>
    </w:p>
    <w:p w14:paraId="0CE4FA76" w14:textId="77777777" w:rsidR="006E62AA" w:rsidRPr="001A2CDB" w:rsidRDefault="006E62AA">
      <w:pPr>
        <w:tabs>
          <w:tab w:val="left" w:pos="720"/>
        </w:tabs>
        <w:spacing w:line="312" w:lineRule="auto"/>
        <w:ind w:left="1440" w:hanging="1440"/>
        <w:rPr>
          <w:rFonts w:ascii="Arial" w:eastAsia="Arial" w:hAnsi="Arial" w:cs="Arial"/>
          <w:szCs w:val="22"/>
        </w:rPr>
      </w:pPr>
    </w:p>
    <w:p w14:paraId="47692FEC"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10.1.4</w:t>
      </w:r>
      <w:r>
        <w:rPr>
          <w:rFonts w:ascii="Arial" w:eastAsia="Arial" w:hAnsi="Arial" w:cs="Arial"/>
          <w:sz w:val="22"/>
          <w:szCs w:val="22"/>
        </w:rPr>
        <w:tab/>
        <w:t xml:space="preserve">the Owner shall at his own cost and expense procure the existing lessees or tenants of the Parcel to agree to and execute the </w:t>
      </w:r>
      <w:proofErr w:type="gramStart"/>
      <w:r>
        <w:rPr>
          <w:rFonts w:ascii="Arial" w:eastAsia="Arial" w:hAnsi="Arial" w:cs="Arial"/>
          <w:sz w:val="22"/>
          <w:szCs w:val="22"/>
        </w:rPr>
        <w:t>Novation;</w:t>
      </w:r>
      <w:proofErr w:type="gramEnd"/>
    </w:p>
    <w:p w14:paraId="29604D46" w14:textId="77777777" w:rsidR="006E62AA" w:rsidRPr="001A2CDB" w:rsidRDefault="006E62AA">
      <w:pPr>
        <w:spacing w:line="312" w:lineRule="auto"/>
        <w:ind w:left="720" w:hanging="720"/>
        <w:rPr>
          <w:rFonts w:ascii="Arial" w:eastAsia="Arial" w:hAnsi="Arial" w:cs="Arial"/>
          <w:szCs w:val="22"/>
        </w:rPr>
      </w:pPr>
    </w:p>
    <w:p w14:paraId="6E81366A"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10.1.5</w:t>
      </w:r>
      <w:r>
        <w:rPr>
          <w:rFonts w:ascii="Arial" w:eastAsia="Arial" w:hAnsi="Arial" w:cs="Arial"/>
          <w:sz w:val="22"/>
          <w:szCs w:val="22"/>
        </w:rPr>
        <w:tab/>
        <w:t xml:space="preserve">prior to the execution of the Novation by the subsisting tenants and/or lessees, the Operator shall remain entitled and continue to collect the rent from such tenants and/or </w:t>
      </w:r>
      <w:proofErr w:type="gramStart"/>
      <w:r>
        <w:rPr>
          <w:rFonts w:ascii="Arial" w:eastAsia="Arial" w:hAnsi="Arial" w:cs="Arial"/>
          <w:sz w:val="22"/>
          <w:szCs w:val="22"/>
        </w:rPr>
        <w:t>lessees;</w:t>
      </w:r>
      <w:proofErr w:type="gramEnd"/>
    </w:p>
    <w:p w14:paraId="6E11855A" w14:textId="77777777" w:rsidR="006E62AA" w:rsidRPr="001A2CDB" w:rsidRDefault="006E62AA">
      <w:pPr>
        <w:spacing w:line="312" w:lineRule="auto"/>
        <w:ind w:left="720" w:hanging="720"/>
        <w:rPr>
          <w:rFonts w:ascii="Arial" w:eastAsia="Arial" w:hAnsi="Arial" w:cs="Arial"/>
          <w:szCs w:val="22"/>
        </w:rPr>
      </w:pPr>
    </w:p>
    <w:p w14:paraId="3135CFD9"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10.1.6</w:t>
      </w:r>
      <w:r>
        <w:rPr>
          <w:rFonts w:ascii="Arial" w:eastAsia="Arial" w:hAnsi="Arial" w:cs="Arial"/>
          <w:sz w:val="22"/>
          <w:szCs w:val="22"/>
        </w:rPr>
        <w:tab/>
        <w:t>upon fulfillment of Clauses 10.1.1, 10.1.2, 10.1.3 and 10.1.4 hereof by the Owner, the Operator shall pay to the Owner the balance of moneys due from the Operator to the Owner under this Agreement, if any;</w:t>
      </w:r>
    </w:p>
    <w:p w14:paraId="78737EF0" w14:textId="77777777" w:rsidR="006E62AA" w:rsidRPr="001A2CDB" w:rsidRDefault="006E62AA">
      <w:pPr>
        <w:spacing w:line="312" w:lineRule="auto"/>
        <w:ind w:left="720" w:hanging="720"/>
        <w:rPr>
          <w:rFonts w:ascii="Arial" w:eastAsia="Arial" w:hAnsi="Arial" w:cs="Arial"/>
          <w:szCs w:val="22"/>
        </w:rPr>
      </w:pPr>
    </w:p>
    <w:p w14:paraId="01D9A57E"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10.1.7</w:t>
      </w:r>
      <w:r>
        <w:rPr>
          <w:rFonts w:ascii="Arial" w:eastAsia="Arial" w:hAnsi="Arial" w:cs="Arial"/>
          <w:sz w:val="22"/>
          <w:szCs w:val="22"/>
        </w:rPr>
        <w:tab/>
        <w:t>the Owner shall indemnify the Operator in respect of any loss or damage suffered by the Operator or any claim made against the Operator by virtue of any act, omission or default on the part of the Owner under or in relation to any subsisting tenancy or lease; and</w:t>
      </w:r>
    </w:p>
    <w:p w14:paraId="15AE8042" w14:textId="77777777" w:rsidR="006E62AA" w:rsidRDefault="006E62AA">
      <w:pPr>
        <w:tabs>
          <w:tab w:val="left" w:pos="720"/>
        </w:tabs>
        <w:spacing w:line="312" w:lineRule="auto"/>
        <w:ind w:left="1440" w:hanging="1440"/>
        <w:rPr>
          <w:rFonts w:ascii="Arial" w:eastAsia="Arial" w:hAnsi="Arial" w:cs="Arial"/>
          <w:sz w:val="22"/>
          <w:szCs w:val="22"/>
        </w:rPr>
      </w:pPr>
    </w:p>
    <w:p w14:paraId="627B2145" w14:textId="77777777" w:rsidR="006E62AA" w:rsidRDefault="00DC398C">
      <w:pPr>
        <w:tabs>
          <w:tab w:val="left" w:pos="720"/>
        </w:tabs>
        <w:spacing w:line="312" w:lineRule="auto"/>
        <w:ind w:left="1440" w:hanging="1440"/>
        <w:rPr>
          <w:rFonts w:ascii="Arial" w:eastAsia="Arial" w:hAnsi="Arial" w:cs="Arial"/>
          <w:sz w:val="22"/>
          <w:szCs w:val="22"/>
        </w:rPr>
      </w:pPr>
      <w:r>
        <w:rPr>
          <w:rFonts w:ascii="Arial" w:eastAsia="Arial" w:hAnsi="Arial" w:cs="Arial"/>
          <w:sz w:val="22"/>
          <w:szCs w:val="22"/>
        </w:rPr>
        <w:tab/>
        <w:t>10.1.8</w:t>
      </w:r>
      <w:r>
        <w:rPr>
          <w:rFonts w:ascii="Arial" w:eastAsia="Arial" w:hAnsi="Arial" w:cs="Arial"/>
          <w:sz w:val="22"/>
          <w:szCs w:val="22"/>
        </w:rPr>
        <w:tab/>
        <w:t>the above shall be without prejudice to such other rights and remedies which the Operator may have in law.</w:t>
      </w:r>
    </w:p>
    <w:p w14:paraId="28B834E0" w14:textId="77777777" w:rsidR="006E62AA" w:rsidRDefault="006E62AA">
      <w:pPr>
        <w:tabs>
          <w:tab w:val="left" w:pos="720"/>
        </w:tabs>
        <w:spacing w:line="312" w:lineRule="auto"/>
        <w:ind w:left="1440" w:hanging="1440"/>
        <w:rPr>
          <w:rFonts w:ascii="Arial" w:eastAsia="Arial" w:hAnsi="Arial" w:cs="Arial"/>
          <w:sz w:val="22"/>
          <w:szCs w:val="22"/>
        </w:rPr>
      </w:pPr>
    </w:p>
    <w:p w14:paraId="3DD142ED" w14:textId="77777777" w:rsidR="006E62AA" w:rsidRDefault="00DC398C" w:rsidP="001A2CDB">
      <w:pPr>
        <w:tabs>
          <w:tab w:val="left" w:pos="720"/>
        </w:tabs>
        <w:spacing w:line="312" w:lineRule="auto"/>
        <w:ind w:left="72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Notwithstanding the above, the Owner shall be entitled to terminate this Agreement</w:t>
      </w:r>
      <w:r w:rsidR="007B1A61">
        <w:rPr>
          <w:rFonts w:ascii="Arial" w:eastAsia="Arial" w:hAnsi="Arial" w:cs="Arial"/>
          <w:sz w:val="22"/>
          <w:szCs w:val="22"/>
        </w:rPr>
        <w:t xml:space="preserve"> </w:t>
      </w:r>
      <w:r>
        <w:rPr>
          <w:rFonts w:ascii="Arial" w:eastAsia="Arial" w:hAnsi="Arial" w:cs="Arial"/>
          <w:sz w:val="22"/>
          <w:szCs w:val="22"/>
        </w:rPr>
        <w:t xml:space="preserve">for whatsoever reason by serving a </w:t>
      </w:r>
      <w:r>
        <w:rPr>
          <w:rFonts w:ascii="Arial" w:eastAsia="Arial" w:hAnsi="Arial" w:cs="Arial"/>
          <w:b/>
          <w:sz w:val="22"/>
          <w:szCs w:val="22"/>
        </w:rPr>
        <w:t>six (6) months</w:t>
      </w:r>
      <w:r>
        <w:rPr>
          <w:rFonts w:ascii="Arial" w:eastAsia="Arial" w:hAnsi="Arial" w:cs="Arial"/>
          <w:sz w:val="22"/>
          <w:szCs w:val="22"/>
        </w:rPr>
        <w:t xml:space="preserve"> prior written notice to the Operator or paying compensation to the Operator in lieu of notice based on the rate </w:t>
      </w:r>
      <w:r>
        <w:rPr>
          <w:rFonts w:ascii="Arial" w:eastAsia="Arial" w:hAnsi="Arial" w:cs="Arial"/>
          <w:sz w:val="22"/>
          <w:szCs w:val="22"/>
        </w:rPr>
        <w:lastRenderedPageBreak/>
        <w:t xml:space="preserve">as stipulated in </w:t>
      </w:r>
      <w:r>
        <w:rPr>
          <w:rFonts w:ascii="Arial" w:eastAsia="Arial" w:hAnsi="Arial" w:cs="Arial"/>
          <w:b/>
          <w:sz w:val="22"/>
          <w:szCs w:val="22"/>
        </w:rPr>
        <w:t>Section 5</w:t>
      </w:r>
      <w:r>
        <w:rPr>
          <w:rFonts w:ascii="Arial" w:eastAsia="Arial" w:hAnsi="Arial" w:cs="Arial"/>
          <w:sz w:val="22"/>
          <w:szCs w:val="22"/>
        </w:rPr>
        <w:t xml:space="preserve"> of </w:t>
      </w:r>
      <w:r>
        <w:rPr>
          <w:rFonts w:ascii="Arial" w:eastAsia="Arial" w:hAnsi="Arial" w:cs="Arial"/>
          <w:b/>
          <w:sz w:val="22"/>
          <w:szCs w:val="22"/>
        </w:rPr>
        <w:t>Schedule A</w:t>
      </w:r>
      <w:r>
        <w:rPr>
          <w:rFonts w:ascii="Arial" w:eastAsia="Arial" w:hAnsi="Arial" w:cs="Arial"/>
          <w:sz w:val="22"/>
          <w:szCs w:val="22"/>
        </w:rPr>
        <w:t>.</w:t>
      </w:r>
    </w:p>
    <w:p w14:paraId="200157DD" w14:textId="77777777" w:rsidR="006E62AA" w:rsidRDefault="00DC398C">
      <w:pPr>
        <w:tabs>
          <w:tab w:val="left" w:pos="720"/>
        </w:tabs>
        <w:spacing w:line="312" w:lineRule="auto"/>
        <w:ind w:left="720" w:hanging="720"/>
        <w:rPr>
          <w:rFonts w:ascii="Arial" w:eastAsia="Arial" w:hAnsi="Arial" w:cs="Arial"/>
          <w:sz w:val="22"/>
          <w:szCs w:val="22"/>
        </w:rPr>
      </w:pPr>
      <w:r>
        <w:rPr>
          <w:rFonts w:ascii="Arial" w:eastAsia="Arial" w:hAnsi="Arial" w:cs="Arial"/>
          <w:sz w:val="22"/>
          <w:szCs w:val="22"/>
        </w:rPr>
        <w:t>10.3</w:t>
      </w:r>
      <w:r>
        <w:rPr>
          <w:rFonts w:ascii="Arial" w:eastAsia="Arial" w:hAnsi="Arial" w:cs="Arial"/>
          <w:sz w:val="22"/>
          <w:szCs w:val="22"/>
        </w:rPr>
        <w:tab/>
        <w:t>In the event that the Operator breaches any of the provisions of this Agreement, the Owner shall not terminate this Agreement but shall be entitled to make a claim for damages against the Operator.</w:t>
      </w:r>
    </w:p>
    <w:p w14:paraId="6E9483FC" w14:textId="77777777" w:rsidR="006E62AA" w:rsidRDefault="006E62AA">
      <w:pPr>
        <w:spacing w:line="312" w:lineRule="auto"/>
        <w:ind w:left="1350" w:hanging="630"/>
        <w:rPr>
          <w:rFonts w:ascii="Arial" w:eastAsia="Arial" w:hAnsi="Arial" w:cs="Arial"/>
          <w:sz w:val="22"/>
          <w:szCs w:val="22"/>
        </w:rPr>
      </w:pPr>
    </w:p>
    <w:p w14:paraId="52985E6B" w14:textId="77777777" w:rsidR="006E62AA" w:rsidRDefault="006E62AA">
      <w:pPr>
        <w:spacing w:line="312" w:lineRule="auto"/>
        <w:ind w:left="1350" w:hanging="630"/>
        <w:rPr>
          <w:rFonts w:ascii="Arial" w:eastAsia="Arial" w:hAnsi="Arial" w:cs="Arial"/>
          <w:sz w:val="22"/>
          <w:szCs w:val="22"/>
        </w:rPr>
      </w:pPr>
    </w:p>
    <w:p w14:paraId="3A6B2316"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NO INTERFERENCE</w:t>
      </w:r>
    </w:p>
    <w:p w14:paraId="3B2DD244" w14:textId="77777777" w:rsidR="006E62AA" w:rsidRDefault="006E62AA">
      <w:pPr>
        <w:spacing w:line="312" w:lineRule="auto"/>
        <w:ind w:left="720"/>
        <w:rPr>
          <w:rFonts w:ascii="Arial" w:eastAsia="Arial" w:hAnsi="Arial" w:cs="Arial"/>
          <w:sz w:val="22"/>
          <w:szCs w:val="22"/>
        </w:rPr>
      </w:pPr>
    </w:p>
    <w:p w14:paraId="67E85B49"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The Operator paying the Rental and performing the Operator’s covenants reserved by and contained in this Agreement shall be entitled to lawfully and peaceably enjoy the Parcel throughout the Term and Second Term (if any) without any lawful suit, eviction or interruption by the Owner or by any person lawfully claiming through under or in trust for the Owner.</w:t>
      </w:r>
    </w:p>
    <w:p w14:paraId="5802DE87" w14:textId="77777777" w:rsidR="006E62AA" w:rsidRDefault="006E62AA">
      <w:pPr>
        <w:spacing w:line="312" w:lineRule="auto"/>
        <w:ind w:left="720" w:hanging="720"/>
        <w:rPr>
          <w:rFonts w:ascii="Arial" w:eastAsia="Arial" w:hAnsi="Arial" w:cs="Arial"/>
          <w:sz w:val="22"/>
          <w:szCs w:val="22"/>
        </w:rPr>
      </w:pPr>
    </w:p>
    <w:p w14:paraId="011FC72D" w14:textId="77777777" w:rsidR="006E62AA" w:rsidRDefault="006E62AA">
      <w:pPr>
        <w:spacing w:line="312" w:lineRule="auto"/>
        <w:ind w:left="720" w:hanging="720"/>
        <w:rPr>
          <w:rFonts w:ascii="Arial" w:eastAsia="Arial" w:hAnsi="Arial" w:cs="Arial"/>
          <w:sz w:val="22"/>
          <w:szCs w:val="22"/>
        </w:rPr>
      </w:pPr>
    </w:p>
    <w:p w14:paraId="3B28AC91"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REDELIVERY</w:t>
      </w:r>
    </w:p>
    <w:p w14:paraId="2270F864" w14:textId="77777777" w:rsidR="006E62AA" w:rsidRDefault="006E62AA">
      <w:pPr>
        <w:spacing w:line="312" w:lineRule="auto"/>
        <w:ind w:left="720" w:hanging="720"/>
        <w:rPr>
          <w:rFonts w:ascii="Arial" w:eastAsia="Arial" w:hAnsi="Arial" w:cs="Arial"/>
          <w:sz w:val="22"/>
          <w:szCs w:val="22"/>
        </w:rPr>
      </w:pPr>
    </w:p>
    <w:p w14:paraId="62F5DEBB"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At the expiration or the termination of this Agreement, if the Parcel is not let out the Operator shall deliver vacant possession of the same together with the Fur</w:t>
      </w:r>
      <w:r w:rsidR="0092463C">
        <w:rPr>
          <w:rFonts w:ascii="Arial" w:eastAsia="Arial" w:hAnsi="Arial" w:cs="Arial"/>
          <w:sz w:val="22"/>
          <w:szCs w:val="22"/>
        </w:rPr>
        <w:t>niture, Fixtures and Equipment i</w:t>
      </w:r>
      <w:r>
        <w:rPr>
          <w:rFonts w:ascii="Arial" w:eastAsia="Arial" w:hAnsi="Arial" w:cs="Arial"/>
          <w:sz w:val="22"/>
          <w:szCs w:val="22"/>
        </w:rPr>
        <w:t xml:space="preserve">n </w:t>
      </w:r>
      <w:r w:rsidR="0092463C">
        <w:rPr>
          <w:rFonts w:ascii="Arial" w:eastAsia="Arial" w:hAnsi="Arial" w:cs="Arial"/>
          <w:sz w:val="22"/>
          <w:szCs w:val="22"/>
        </w:rPr>
        <w:t>t</w:t>
      </w:r>
      <w:r>
        <w:rPr>
          <w:rFonts w:ascii="Arial" w:eastAsia="Arial" w:hAnsi="Arial" w:cs="Arial"/>
          <w:sz w:val="22"/>
          <w:szCs w:val="22"/>
        </w:rPr>
        <w:t xml:space="preserve">he Parcel to the Owner on a as-is-where-is basis. For avoidance of doubt, the Operator shall not be required to make any repairs, refurbishment or replacements to the Parcel and the Furniture, Fixtures and Equipment </w:t>
      </w:r>
      <w:r w:rsidR="00DC6CA3">
        <w:rPr>
          <w:rFonts w:ascii="Arial" w:eastAsia="Arial" w:hAnsi="Arial" w:cs="Arial"/>
          <w:sz w:val="22"/>
          <w:szCs w:val="22"/>
        </w:rPr>
        <w:t>i</w:t>
      </w:r>
      <w:r>
        <w:rPr>
          <w:rFonts w:ascii="Arial" w:eastAsia="Arial" w:hAnsi="Arial" w:cs="Arial"/>
          <w:sz w:val="22"/>
          <w:szCs w:val="22"/>
        </w:rPr>
        <w:t xml:space="preserve">n </w:t>
      </w:r>
      <w:r w:rsidR="00DC6CA3">
        <w:rPr>
          <w:rFonts w:ascii="Arial" w:eastAsia="Arial" w:hAnsi="Arial" w:cs="Arial"/>
          <w:sz w:val="22"/>
          <w:szCs w:val="22"/>
        </w:rPr>
        <w:t>t</w:t>
      </w:r>
      <w:r>
        <w:rPr>
          <w:rFonts w:ascii="Arial" w:eastAsia="Arial" w:hAnsi="Arial" w:cs="Arial"/>
          <w:sz w:val="22"/>
          <w:szCs w:val="22"/>
        </w:rPr>
        <w:t>he Parcel.</w:t>
      </w:r>
    </w:p>
    <w:p w14:paraId="0D6E93F0" w14:textId="77777777" w:rsidR="006E62AA" w:rsidRDefault="006E62AA">
      <w:pPr>
        <w:spacing w:line="312" w:lineRule="auto"/>
        <w:ind w:left="720" w:hanging="720"/>
        <w:rPr>
          <w:rFonts w:ascii="Arial" w:eastAsia="Arial" w:hAnsi="Arial" w:cs="Arial"/>
          <w:sz w:val="22"/>
          <w:szCs w:val="22"/>
        </w:rPr>
      </w:pPr>
    </w:p>
    <w:p w14:paraId="662E1628" w14:textId="77777777" w:rsidR="006E62AA" w:rsidRDefault="006E62AA">
      <w:pPr>
        <w:spacing w:line="312" w:lineRule="auto"/>
        <w:ind w:left="720" w:hanging="720"/>
        <w:rPr>
          <w:rFonts w:ascii="Arial" w:eastAsia="Arial" w:hAnsi="Arial" w:cs="Arial"/>
          <w:sz w:val="22"/>
          <w:szCs w:val="22"/>
        </w:rPr>
      </w:pPr>
    </w:p>
    <w:p w14:paraId="1114F0AC"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TIME ESSENCE OF CONTRACT</w:t>
      </w:r>
    </w:p>
    <w:p w14:paraId="6B61BECA" w14:textId="77777777" w:rsidR="006E62AA" w:rsidRDefault="006E62AA">
      <w:pPr>
        <w:spacing w:line="312" w:lineRule="auto"/>
        <w:ind w:left="720" w:hanging="720"/>
        <w:rPr>
          <w:rFonts w:ascii="Arial" w:eastAsia="Arial" w:hAnsi="Arial" w:cs="Arial"/>
          <w:sz w:val="22"/>
          <w:szCs w:val="22"/>
        </w:rPr>
      </w:pPr>
    </w:p>
    <w:p w14:paraId="1FE13017" w14:textId="77777777" w:rsidR="007C690E" w:rsidRPr="00F15DCB" w:rsidRDefault="00DC398C" w:rsidP="00F15DCB">
      <w:pPr>
        <w:spacing w:line="312" w:lineRule="auto"/>
        <w:ind w:left="720" w:hanging="720"/>
        <w:rPr>
          <w:rFonts w:ascii="Arial" w:eastAsia="Arial" w:hAnsi="Arial" w:cs="Arial"/>
          <w:sz w:val="22"/>
          <w:szCs w:val="22"/>
        </w:rPr>
      </w:pPr>
      <w:r>
        <w:rPr>
          <w:rFonts w:ascii="Arial" w:eastAsia="Arial" w:hAnsi="Arial" w:cs="Arial"/>
          <w:sz w:val="22"/>
          <w:szCs w:val="22"/>
        </w:rPr>
        <w:tab/>
        <w:t>Time shall be the essence of the contract in relation to all provisions of this Agreement.</w:t>
      </w:r>
      <w:r w:rsidR="007C690E">
        <w:rPr>
          <w:rFonts w:ascii="Arial" w:eastAsia="Arial" w:hAnsi="Arial" w:cs="Arial"/>
          <w:b/>
          <w:sz w:val="22"/>
          <w:szCs w:val="22"/>
        </w:rPr>
        <w:br w:type="page"/>
      </w:r>
    </w:p>
    <w:p w14:paraId="1CFE9AA1"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lastRenderedPageBreak/>
        <w:t>ASSIGNMENT/TRANSFER</w:t>
      </w:r>
    </w:p>
    <w:p w14:paraId="6E7ED5C5" w14:textId="77777777" w:rsidR="006E62AA" w:rsidRDefault="006E62AA">
      <w:pPr>
        <w:spacing w:line="312" w:lineRule="auto"/>
        <w:ind w:left="720" w:hanging="720"/>
        <w:rPr>
          <w:rFonts w:ascii="Arial" w:eastAsia="Arial" w:hAnsi="Arial" w:cs="Arial"/>
          <w:sz w:val="22"/>
          <w:szCs w:val="22"/>
        </w:rPr>
      </w:pPr>
    </w:p>
    <w:p w14:paraId="12DBEB1E"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 xml:space="preserve">The Owner undertakes in the event of any assignment by the Owner of any rights and obligations under this Agreement or transfer of the Parcel by the Owner to a subsequent owner(s), the Owner shall procure the written undertaking of the latter in terms acceptable to the Operator to be bound by the covenants herein. </w:t>
      </w:r>
    </w:p>
    <w:p w14:paraId="19D79DD1" w14:textId="77777777" w:rsidR="006E62AA" w:rsidRDefault="006E62AA">
      <w:pPr>
        <w:spacing w:line="312" w:lineRule="auto"/>
        <w:ind w:left="720" w:hanging="720"/>
        <w:rPr>
          <w:rFonts w:ascii="Arial" w:eastAsia="Arial" w:hAnsi="Arial" w:cs="Arial"/>
          <w:sz w:val="22"/>
          <w:szCs w:val="22"/>
        </w:rPr>
      </w:pPr>
    </w:p>
    <w:p w14:paraId="7FCE0C13"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SALE OF THE PARCEL</w:t>
      </w:r>
    </w:p>
    <w:p w14:paraId="1EB23B1A" w14:textId="77777777" w:rsidR="006E62AA" w:rsidRDefault="006E62AA">
      <w:pPr>
        <w:spacing w:line="312" w:lineRule="auto"/>
        <w:ind w:left="1418"/>
        <w:rPr>
          <w:rFonts w:ascii="Arial" w:eastAsia="Arial" w:hAnsi="Arial" w:cs="Arial"/>
          <w:sz w:val="22"/>
          <w:szCs w:val="22"/>
        </w:rPr>
      </w:pPr>
    </w:p>
    <w:p w14:paraId="36921436" w14:textId="77777777" w:rsidR="006E62AA" w:rsidRDefault="009D3503">
      <w:pPr>
        <w:spacing w:line="312" w:lineRule="auto"/>
        <w:ind w:left="709" w:hanging="709"/>
        <w:rPr>
          <w:rFonts w:ascii="Arial" w:eastAsia="Arial" w:hAnsi="Arial" w:cs="Arial"/>
          <w:sz w:val="22"/>
          <w:szCs w:val="22"/>
        </w:rPr>
      </w:pPr>
      <w:r>
        <w:rPr>
          <w:rFonts w:ascii="Arial" w:eastAsia="Arial" w:hAnsi="Arial" w:cs="Arial"/>
          <w:sz w:val="22"/>
          <w:szCs w:val="22"/>
        </w:rPr>
        <w:t>15</w:t>
      </w:r>
      <w:r w:rsidR="00DC398C">
        <w:rPr>
          <w:rFonts w:ascii="Arial" w:eastAsia="Arial" w:hAnsi="Arial" w:cs="Arial"/>
          <w:sz w:val="22"/>
          <w:szCs w:val="22"/>
        </w:rPr>
        <w:t>.1</w:t>
      </w:r>
      <w:r w:rsidR="00DC398C">
        <w:rPr>
          <w:rFonts w:ascii="Arial" w:eastAsia="Arial" w:hAnsi="Arial" w:cs="Arial"/>
          <w:sz w:val="22"/>
          <w:szCs w:val="22"/>
        </w:rPr>
        <w:tab/>
        <w:t xml:space="preserve">The Owner may at any time during the Term and Second Term (if any) unless otherwise earlier terminated in accordance with the terms hereof, sell or otherwise dispose of the Parcel SUBJECT THAT the Operator shall have an exclusive right of first refusal to purchase the Parcel from the Owner. </w:t>
      </w:r>
    </w:p>
    <w:p w14:paraId="1D1E2533" w14:textId="77777777" w:rsidR="006E62AA" w:rsidRDefault="006E62AA">
      <w:pPr>
        <w:spacing w:line="312" w:lineRule="auto"/>
        <w:ind w:left="709" w:hanging="709"/>
        <w:rPr>
          <w:rFonts w:ascii="Arial" w:eastAsia="Arial" w:hAnsi="Arial" w:cs="Arial"/>
          <w:sz w:val="22"/>
          <w:szCs w:val="22"/>
        </w:rPr>
      </w:pPr>
    </w:p>
    <w:p w14:paraId="2885D73E" w14:textId="77777777" w:rsidR="006E62AA" w:rsidRDefault="009D3503">
      <w:pPr>
        <w:spacing w:line="312" w:lineRule="auto"/>
        <w:ind w:left="709" w:hanging="709"/>
        <w:rPr>
          <w:rFonts w:ascii="Arial" w:eastAsia="Arial" w:hAnsi="Arial" w:cs="Arial"/>
          <w:sz w:val="22"/>
          <w:szCs w:val="22"/>
        </w:rPr>
      </w:pPr>
      <w:r>
        <w:rPr>
          <w:rFonts w:ascii="Arial" w:eastAsia="Arial" w:hAnsi="Arial" w:cs="Arial"/>
          <w:sz w:val="22"/>
          <w:szCs w:val="22"/>
        </w:rPr>
        <w:t>15</w:t>
      </w:r>
      <w:r w:rsidR="00DC398C">
        <w:rPr>
          <w:rFonts w:ascii="Arial" w:eastAsia="Arial" w:hAnsi="Arial" w:cs="Arial"/>
          <w:sz w:val="22"/>
          <w:szCs w:val="22"/>
        </w:rPr>
        <w:t>.2</w:t>
      </w:r>
      <w:r w:rsidR="00DC398C">
        <w:rPr>
          <w:rFonts w:ascii="Arial" w:eastAsia="Arial" w:hAnsi="Arial" w:cs="Arial"/>
          <w:sz w:val="22"/>
          <w:szCs w:val="22"/>
        </w:rPr>
        <w:tab/>
        <w:t xml:space="preserve">The Owner shall give </w:t>
      </w:r>
      <w:r w:rsidR="00DC398C">
        <w:rPr>
          <w:rFonts w:ascii="Arial" w:eastAsia="Arial" w:hAnsi="Arial" w:cs="Arial"/>
          <w:b/>
          <w:sz w:val="22"/>
          <w:szCs w:val="22"/>
        </w:rPr>
        <w:t>fourteen (14) days'</w:t>
      </w:r>
      <w:r w:rsidR="00DC398C">
        <w:rPr>
          <w:rFonts w:ascii="Arial" w:eastAsia="Arial" w:hAnsi="Arial" w:cs="Arial"/>
          <w:sz w:val="22"/>
          <w:szCs w:val="22"/>
        </w:rPr>
        <w:t xml:space="preserve"> written notice specifying the selling price of the Parcel offered by the third party to the Operator. In the event that the Operator shall fail to exercise such option within </w:t>
      </w:r>
      <w:r w:rsidR="00DC398C">
        <w:rPr>
          <w:rFonts w:ascii="Arial" w:eastAsia="Arial" w:hAnsi="Arial" w:cs="Arial"/>
          <w:b/>
          <w:sz w:val="22"/>
          <w:szCs w:val="22"/>
        </w:rPr>
        <w:t>fourteen (14) days’</w:t>
      </w:r>
      <w:r w:rsidR="00DC398C">
        <w:rPr>
          <w:rFonts w:ascii="Arial" w:eastAsia="Arial" w:hAnsi="Arial" w:cs="Arial"/>
          <w:sz w:val="22"/>
          <w:szCs w:val="22"/>
        </w:rPr>
        <w:t xml:space="preserve"> from the date of receipt of written notice by the Owner, the Owner may at any time upon the expiry of the said </w:t>
      </w:r>
      <w:r w:rsidR="00DC398C">
        <w:rPr>
          <w:rFonts w:ascii="Arial" w:eastAsia="Arial" w:hAnsi="Arial" w:cs="Arial"/>
          <w:b/>
          <w:sz w:val="22"/>
          <w:szCs w:val="22"/>
        </w:rPr>
        <w:t>fourteen (14) days</w:t>
      </w:r>
      <w:r w:rsidR="00DC398C">
        <w:rPr>
          <w:rFonts w:ascii="Arial" w:eastAsia="Arial" w:hAnsi="Arial" w:cs="Arial"/>
          <w:sz w:val="22"/>
          <w:szCs w:val="22"/>
        </w:rPr>
        <w:t xml:space="preserve">, sell or otherwise dispose of the Parcel to the third party at the selling price as notified to the Operator. For avoidance of doubt, the above shall be applicable and be complied with by the Owner for every change to the selling price of the Parcel if any subsequent selling price of the Parcel is lower than the selling price of the Parcel first offered to the Operator for the selling or otherwise disposal of the Parcel to any third party. </w:t>
      </w:r>
    </w:p>
    <w:p w14:paraId="319F2477" w14:textId="77777777" w:rsidR="006E62AA" w:rsidRDefault="006E62AA">
      <w:pPr>
        <w:spacing w:line="312" w:lineRule="auto"/>
        <w:ind w:left="709" w:hanging="709"/>
        <w:rPr>
          <w:rFonts w:ascii="Arial" w:eastAsia="Arial" w:hAnsi="Arial" w:cs="Arial"/>
          <w:sz w:val="22"/>
          <w:szCs w:val="22"/>
        </w:rPr>
      </w:pPr>
    </w:p>
    <w:p w14:paraId="4146B2E3" w14:textId="77777777" w:rsidR="006E62AA" w:rsidRDefault="009D3503">
      <w:pPr>
        <w:spacing w:line="312" w:lineRule="auto"/>
        <w:ind w:left="709" w:hanging="709"/>
        <w:rPr>
          <w:rFonts w:ascii="Arial" w:eastAsia="Arial" w:hAnsi="Arial" w:cs="Arial"/>
          <w:sz w:val="22"/>
          <w:szCs w:val="22"/>
        </w:rPr>
      </w:pPr>
      <w:r>
        <w:rPr>
          <w:rFonts w:ascii="Arial" w:eastAsia="Arial" w:hAnsi="Arial" w:cs="Arial"/>
          <w:sz w:val="22"/>
          <w:szCs w:val="22"/>
        </w:rPr>
        <w:t>15</w:t>
      </w:r>
      <w:r w:rsidR="00DC398C">
        <w:rPr>
          <w:rFonts w:ascii="Arial" w:eastAsia="Arial" w:hAnsi="Arial" w:cs="Arial"/>
          <w:sz w:val="22"/>
          <w:szCs w:val="22"/>
        </w:rPr>
        <w:t>.3</w:t>
      </w:r>
      <w:r w:rsidR="00DC398C">
        <w:rPr>
          <w:rFonts w:ascii="Arial" w:eastAsia="Arial" w:hAnsi="Arial" w:cs="Arial"/>
          <w:sz w:val="22"/>
          <w:szCs w:val="22"/>
        </w:rPr>
        <w:tab/>
        <w:t>Subject to Clause 16.1 and 16.2 in the event of any intended sale or disposal of the Parcel to a subsequent owner, the Owner shall cause and procure the novation of this Agreement to the subsequent owner. Notwithstanding the foregoing, unless and until the subsequent owner executes and completes the agreements for novation of this Agreement as determine by the Operator, the Owner shall continue to be liable for all obligations contained in this Agreement in relation to the Parcel and shall indemnify and keep indemnified the Operator from and against any and all losses damages costs expenses and demands whatsoever that may be suffered or sustained by the Operator as a result of any claims action suit proceedings whatsoever taken by the Manager or any Tenants against the Operator arising from the sale or disposal of the Parcel by the Owner.</w:t>
      </w:r>
    </w:p>
    <w:p w14:paraId="50497725" w14:textId="77777777" w:rsidR="006E62AA" w:rsidRDefault="006E62AA">
      <w:pPr>
        <w:spacing w:line="312" w:lineRule="auto"/>
        <w:ind w:left="1418" w:hanging="709"/>
        <w:rPr>
          <w:rFonts w:ascii="Arial" w:eastAsia="Arial" w:hAnsi="Arial" w:cs="Arial"/>
          <w:sz w:val="22"/>
          <w:szCs w:val="22"/>
        </w:rPr>
      </w:pPr>
    </w:p>
    <w:p w14:paraId="2D6CA7A0" w14:textId="77777777" w:rsidR="006E62AA" w:rsidRDefault="006E62AA">
      <w:pPr>
        <w:spacing w:line="312" w:lineRule="auto"/>
        <w:ind w:left="1418" w:hanging="709"/>
        <w:rPr>
          <w:rFonts w:ascii="Arial" w:eastAsia="Arial" w:hAnsi="Arial" w:cs="Arial"/>
          <w:sz w:val="22"/>
          <w:szCs w:val="22"/>
        </w:rPr>
      </w:pPr>
    </w:p>
    <w:p w14:paraId="3C676F28" w14:textId="77777777" w:rsidR="006E62AA" w:rsidRDefault="006E62AA">
      <w:pPr>
        <w:spacing w:line="312" w:lineRule="auto"/>
        <w:ind w:left="1418" w:hanging="709"/>
        <w:rPr>
          <w:rFonts w:ascii="Arial" w:eastAsia="Arial" w:hAnsi="Arial" w:cs="Arial"/>
          <w:sz w:val="22"/>
          <w:szCs w:val="22"/>
        </w:rPr>
      </w:pPr>
    </w:p>
    <w:p w14:paraId="672016B0" w14:textId="77777777" w:rsidR="007C690E" w:rsidRDefault="007C690E">
      <w:pPr>
        <w:rPr>
          <w:rFonts w:ascii="Arial" w:eastAsia="Arial" w:hAnsi="Arial" w:cs="Arial"/>
          <w:b/>
          <w:sz w:val="22"/>
          <w:szCs w:val="22"/>
        </w:rPr>
      </w:pPr>
      <w:r>
        <w:rPr>
          <w:rFonts w:ascii="Arial" w:eastAsia="Arial" w:hAnsi="Arial" w:cs="Arial"/>
          <w:b/>
          <w:sz w:val="22"/>
          <w:szCs w:val="22"/>
        </w:rPr>
        <w:br w:type="page"/>
      </w:r>
    </w:p>
    <w:p w14:paraId="551350E0"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lastRenderedPageBreak/>
        <w:t>DESTRUCTION OR DAMAGE TO PARCEL</w:t>
      </w:r>
    </w:p>
    <w:p w14:paraId="611293A4" w14:textId="77777777" w:rsidR="006E62AA" w:rsidRDefault="006E62AA">
      <w:pPr>
        <w:spacing w:line="312" w:lineRule="auto"/>
        <w:ind w:left="720" w:hanging="720"/>
        <w:rPr>
          <w:rFonts w:ascii="Arial" w:eastAsia="Arial" w:hAnsi="Arial" w:cs="Arial"/>
          <w:sz w:val="22"/>
          <w:szCs w:val="22"/>
        </w:rPr>
      </w:pPr>
    </w:p>
    <w:p w14:paraId="20B6D47F"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 xml:space="preserve">If the Parcel or any part thereof shall at any time during the Term and Second Term (if any) be destroyed or damaged by fire or other insured risks so as to be unfit for occupation and use, </w:t>
      </w:r>
      <w:r w:rsidR="00321EF9">
        <w:rPr>
          <w:rFonts w:ascii="Arial" w:eastAsia="Arial" w:hAnsi="Arial" w:cs="Arial"/>
          <w:sz w:val="22"/>
          <w:szCs w:val="22"/>
        </w:rPr>
        <w:t>the Operator’s obligations under Clause 7 above to pay the Rental will abate to the extent proportional to the effect on the Operator’s business until the Parcel is reconstructed or restored to a condition and the Operator is able to conduct its business on the Parcel in a reasonable manner</w:t>
      </w:r>
      <w:r>
        <w:rPr>
          <w:rFonts w:ascii="Arial" w:eastAsia="Arial" w:hAnsi="Arial" w:cs="Arial"/>
          <w:sz w:val="22"/>
          <w:szCs w:val="22"/>
        </w:rPr>
        <w:t>.</w:t>
      </w:r>
    </w:p>
    <w:p w14:paraId="2102BE6A" w14:textId="77777777" w:rsidR="006E62AA" w:rsidRDefault="006E62AA">
      <w:pPr>
        <w:spacing w:line="312" w:lineRule="auto"/>
        <w:rPr>
          <w:rFonts w:ascii="Arial" w:eastAsia="Arial" w:hAnsi="Arial" w:cs="Arial"/>
          <w:sz w:val="22"/>
          <w:szCs w:val="22"/>
        </w:rPr>
      </w:pPr>
    </w:p>
    <w:p w14:paraId="014FBDC8" w14:textId="77777777" w:rsidR="006E62AA" w:rsidRDefault="006E62AA">
      <w:pPr>
        <w:spacing w:line="312" w:lineRule="auto"/>
        <w:rPr>
          <w:rFonts w:ascii="Arial" w:eastAsia="Arial" w:hAnsi="Arial" w:cs="Arial"/>
          <w:sz w:val="22"/>
          <w:szCs w:val="22"/>
        </w:rPr>
      </w:pPr>
    </w:p>
    <w:p w14:paraId="6B3049E4"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TAXES</w:t>
      </w:r>
    </w:p>
    <w:p w14:paraId="368F9E6D" w14:textId="77777777" w:rsidR="006E62AA" w:rsidRDefault="006E62AA">
      <w:pPr>
        <w:spacing w:line="312" w:lineRule="auto"/>
        <w:ind w:left="720" w:hanging="720"/>
        <w:rPr>
          <w:rFonts w:ascii="Arial" w:eastAsia="Arial" w:hAnsi="Arial" w:cs="Arial"/>
          <w:sz w:val="22"/>
          <w:szCs w:val="22"/>
        </w:rPr>
      </w:pPr>
    </w:p>
    <w:p w14:paraId="3EBD7E82"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Each party shall be responsible to bear its own taxes if any to be paid for any proceeds to be received under the terms of this Agreement.</w:t>
      </w:r>
    </w:p>
    <w:p w14:paraId="06AB22F0" w14:textId="77777777" w:rsidR="006E62AA" w:rsidRDefault="006E62AA">
      <w:pPr>
        <w:spacing w:line="312" w:lineRule="auto"/>
        <w:ind w:left="720" w:hanging="720"/>
        <w:rPr>
          <w:rFonts w:ascii="Arial" w:eastAsia="Arial" w:hAnsi="Arial" w:cs="Arial"/>
          <w:sz w:val="22"/>
          <w:szCs w:val="22"/>
        </w:rPr>
      </w:pPr>
    </w:p>
    <w:p w14:paraId="6E67FF44" w14:textId="77777777" w:rsidR="006E62AA" w:rsidRDefault="006E62AA">
      <w:pPr>
        <w:spacing w:line="312" w:lineRule="auto"/>
        <w:ind w:left="720" w:hanging="720"/>
        <w:rPr>
          <w:rFonts w:ascii="Arial" w:eastAsia="Arial" w:hAnsi="Arial" w:cs="Arial"/>
          <w:sz w:val="22"/>
          <w:szCs w:val="22"/>
        </w:rPr>
      </w:pPr>
    </w:p>
    <w:p w14:paraId="26B8C8BE"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NOTICE</w:t>
      </w:r>
    </w:p>
    <w:p w14:paraId="19F9F060" w14:textId="77777777" w:rsidR="006E62AA" w:rsidRDefault="006E62AA">
      <w:pPr>
        <w:spacing w:line="312" w:lineRule="auto"/>
        <w:ind w:left="720" w:hanging="720"/>
        <w:rPr>
          <w:rFonts w:ascii="Arial" w:eastAsia="Arial" w:hAnsi="Arial" w:cs="Arial"/>
          <w:sz w:val="22"/>
          <w:szCs w:val="22"/>
        </w:rPr>
      </w:pPr>
    </w:p>
    <w:p w14:paraId="24875411" w14:textId="77777777" w:rsidR="006E62AA" w:rsidRDefault="00DC398C">
      <w:pPr>
        <w:numPr>
          <w:ilvl w:val="1"/>
          <w:numId w:val="2"/>
        </w:numPr>
        <w:spacing w:line="312" w:lineRule="auto"/>
        <w:ind w:left="709" w:right="60" w:hanging="709"/>
        <w:rPr>
          <w:rFonts w:ascii="Arial" w:eastAsia="Arial" w:hAnsi="Arial" w:cs="Arial"/>
          <w:sz w:val="22"/>
          <w:szCs w:val="22"/>
        </w:rPr>
      </w:pPr>
      <w:r>
        <w:rPr>
          <w:rFonts w:ascii="Arial" w:eastAsia="Arial" w:hAnsi="Arial" w:cs="Arial"/>
          <w:sz w:val="22"/>
          <w:szCs w:val="22"/>
        </w:rPr>
        <w:t>Any notice, request or demand required to be served by either party hereto to the other under this Agreement shall be in writing and shall be deemed to be sufficiently served:</w:t>
      </w:r>
    </w:p>
    <w:p w14:paraId="76B0C4B3" w14:textId="77777777" w:rsidR="006E62AA" w:rsidRDefault="006E62AA">
      <w:pPr>
        <w:spacing w:line="312" w:lineRule="auto"/>
        <w:rPr>
          <w:rFonts w:ascii="Arial" w:eastAsia="Arial" w:hAnsi="Arial" w:cs="Arial"/>
          <w:sz w:val="22"/>
          <w:szCs w:val="22"/>
        </w:rPr>
      </w:pPr>
    </w:p>
    <w:p w14:paraId="7676ED87" w14:textId="77777777" w:rsidR="006E62AA" w:rsidRDefault="00DC398C">
      <w:pPr>
        <w:numPr>
          <w:ilvl w:val="2"/>
          <w:numId w:val="2"/>
        </w:numPr>
        <w:spacing w:line="312" w:lineRule="auto"/>
        <w:ind w:left="1418" w:right="60" w:hanging="709"/>
        <w:rPr>
          <w:rFonts w:ascii="Arial" w:eastAsia="Arial" w:hAnsi="Arial" w:cs="Arial"/>
          <w:sz w:val="22"/>
          <w:szCs w:val="22"/>
        </w:rPr>
      </w:pPr>
      <w:r>
        <w:rPr>
          <w:rFonts w:ascii="Arial" w:eastAsia="Arial" w:hAnsi="Arial" w:cs="Arial"/>
          <w:sz w:val="22"/>
          <w:szCs w:val="22"/>
        </w:rPr>
        <w:t xml:space="preserve">if it is sent by the party or his solicitors by registered post or ordinary post addressed to the other party's address hereinbefore mentioned and in such a case the notice, request or demand shall be deemed to have been received upon the expiry of a period of five (5) days of posting of such letter; or </w:t>
      </w:r>
    </w:p>
    <w:p w14:paraId="4B834077" w14:textId="77777777" w:rsidR="006E62AA" w:rsidRDefault="006E62AA">
      <w:pPr>
        <w:spacing w:line="312" w:lineRule="auto"/>
        <w:rPr>
          <w:rFonts w:ascii="Arial" w:eastAsia="Arial" w:hAnsi="Arial" w:cs="Arial"/>
          <w:sz w:val="22"/>
          <w:szCs w:val="22"/>
        </w:rPr>
      </w:pPr>
    </w:p>
    <w:p w14:paraId="054CE8C8" w14:textId="77777777" w:rsidR="006E62AA" w:rsidRDefault="00DC398C">
      <w:pPr>
        <w:numPr>
          <w:ilvl w:val="3"/>
          <w:numId w:val="2"/>
        </w:numPr>
        <w:spacing w:line="312" w:lineRule="auto"/>
        <w:ind w:left="2127" w:hanging="709"/>
        <w:rPr>
          <w:rFonts w:ascii="Arial" w:eastAsia="Arial" w:hAnsi="Arial" w:cs="Arial"/>
          <w:sz w:val="22"/>
          <w:szCs w:val="22"/>
        </w:rPr>
      </w:pPr>
      <w:r>
        <w:rPr>
          <w:rFonts w:ascii="Arial" w:eastAsia="Arial" w:hAnsi="Arial" w:cs="Arial"/>
          <w:sz w:val="22"/>
          <w:szCs w:val="22"/>
        </w:rPr>
        <w:t>if it is given by the party or his solicitors by hand to the other party or his solicitors; or</w:t>
      </w:r>
    </w:p>
    <w:p w14:paraId="728AE212" w14:textId="77777777" w:rsidR="006E62AA" w:rsidRDefault="006E62AA">
      <w:pPr>
        <w:spacing w:line="312" w:lineRule="auto"/>
        <w:ind w:left="2120"/>
        <w:rPr>
          <w:rFonts w:ascii="Arial" w:eastAsia="Arial" w:hAnsi="Arial" w:cs="Arial"/>
          <w:sz w:val="22"/>
          <w:szCs w:val="22"/>
        </w:rPr>
      </w:pPr>
    </w:p>
    <w:p w14:paraId="550FCD31" w14:textId="77777777" w:rsidR="006E62AA" w:rsidRDefault="00DC398C">
      <w:pPr>
        <w:numPr>
          <w:ilvl w:val="3"/>
          <w:numId w:val="2"/>
        </w:numPr>
        <w:spacing w:line="312" w:lineRule="auto"/>
        <w:ind w:left="2127" w:hanging="709"/>
        <w:rPr>
          <w:rFonts w:ascii="Arial" w:eastAsia="Arial" w:hAnsi="Arial" w:cs="Arial"/>
          <w:sz w:val="22"/>
          <w:szCs w:val="22"/>
        </w:rPr>
      </w:pPr>
      <w:r>
        <w:rPr>
          <w:rFonts w:ascii="Arial" w:eastAsia="Arial" w:hAnsi="Arial" w:cs="Arial"/>
          <w:sz w:val="22"/>
          <w:szCs w:val="22"/>
        </w:rPr>
        <w:t xml:space="preserve">if addressed to the Owner, then if left at the address of the last known address, on the day it is left at the address. </w:t>
      </w:r>
    </w:p>
    <w:p w14:paraId="5A3FA5FE" w14:textId="77777777" w:rsidR="006E62AA" w:rsidRDefault="006E62AA">
      <w:pPr>
        <w:spacing w:line="312" w:lineRule="auto"/>
        <w:ind w:left="2127"/>
        <w:rPr>
          <w:rFonts w:ascii="Arial" w:eastAsia="Arial" w:hAnsi="Arial" w:cs="Arial"/>
          <w:sz w:val="22"/>
          <w:szCs w:val="22"/>
        </w:rPr>
      </w:pPr>
    </w:p>
    <w:p w14:paraId="56CFEF44" w14:textId="77777777" w:rsidR="006E62AA" w:rsidRDefault="00DC398C">
      <w:pPr>
        <w:spacing w:line="312" w:lineRule="auto"/>
        <w:ind w:left="1418" w:hanging="709"/>
        <w:rPr>
          <w:rFonts w:ascii="Arial" w:eastAsia="Arial" w:hAnsi="Arial" w:cs="Arial"/>
          <w:sz w:val="22"/>
          <w:szCs w:val="22"/>
        </w:rPr>
      </w:pPr>
      <w:r>
        <w:rPr>
          <w:rFonts w:ascii="Arial" w:eastAsia="Arial" w:hAnsi="Arial" w:cs="Arial"/>
          <w:sz w:val="22"/>
          <w:szCs w:val="22"/>
        </w:rPr>
        <w:t>19.1.2</w:t>
      </w:r>
      <w:r>
        <w:rPr>
          <w:rFonts w:ascii="Arial" w:eastAsia="Arial" w:hAnsi="Arial" w:cs="Arial"/>
          <w:sz w:val="22"/>
          <w:szCs w:val="22"/>
        </w:rPr>
        <w:tab/>
        <w:t>if it is sent by the party or his solicitors by email or facsimile to the other party or his solicitors, the notice so sent shall be deemed to have been served at the time of receipt of transmission thereof.</w:t>
      </w:r>
      <w:r>
        <w:rPr>
          <w:rFonts w:ascii="Arial" w:eastAsia="Arial" w:hAnsi="Arial" w:cs="Arial"/>
          <w:sz w:val="22"/>
          <w:szCs w:val="22"/>
        </w:rPr>
        <w:tab/>
      </w:r>
    </w:p>
    <w:p w14:paraId="021AF66C" w14:textId="77777777" w:rsidR="006E62AA" w:rsidRDefault="006E62AA">
      <w:pPr>
        <w:spacing w:line="312" w:lineRule="auto"/>
        <w:rPr>
          <w:rFonts w:ascii="Arial" w:eastAsia="Arial" w:hAnsi="Arial" w:cs="Arial"/>
          <w:sz w:val="22"/>
          <w:szCs w:val="22"/>
        </w:rPr>
      </w:pPr>
    </w:p>
    <w:p w14:paraId="5F6C443B" w14:textId="77777777" w:rsidR="006E62AA" w:rsidRDefault="00DC398C">
      <w:pPr>
        <w:numPr>
          <w:ilvl w:val="1"/>
          <w:numId w:val="2"/>
        </w:numPr>
        <w:spacing w:line="312" w:lineRule="auto"/>
        <w:ind w:left="709" w:hanging="709"/>
        <w:rPr>
          <w:rFonts w:ascii="Arial" w:eastAsia="Arial" w:hAnsi="Arial" w:cs="Arial"/>
          <w:sz w:val="22"/>
          <w:szCs w:val="22"/>
        </w:rPr>
      </w:pPr>
      <w:r>
        <w:rPr>
          <w:rFonts w:ascii="Arial" w:eastAsia="Arial" w:hAnsi="Arial" w:cs="Arial"/>
          <w:sz w:val="22"/>
          <w:szCs w:val="22"/>
        </w:rPr>
        <w:t xml:space="preserve">Any change of address by either party shall be communicated to the other. </w:t>
      </w:r>
    </w:p>
    <w:p w14:paraId="578271B6" w14:textId="77777777" w:rsidR="006E62AA" w:rsidRDefault="006E62AA">
      <w:pPr>
        <w:spacing w:line="312" w:lineRule="auto"/>
        <w:rPr>
          <w:rFonts w:ascii="Arial" w:eastAsia="Arial" w:hAnsi="Arial" w:cs="Arial"/>
          <w:sz w:val="22"/>
          <w:szCs w:val="22"/>
        </w:rPr>
      </w:pPr>
    </w:p>
    <w:p w14:paraId="425141A3" w14:textId="77777777" w:rsidR="007C690E" w:rsidRDefault="007C690E">
      <w:pPr>
        <w:rPr>
          <w:rFonts w:ascii="Arial" w:eastAsia="Arial" w:hAnsi="Arial" w:cs="Arial"/>
          <w:b/>
          <w:sz w:val="22"/>
          <w:szCs w:val="22"/>
        </w:rPr>
      </w:pPr>
      <w:r>
        <w:rPr>
          <w:rFonts w:ascii="Arial" w:eastAsia="Arial" w:hAnsi="Arial" w:cs="Arial"/>
          <w:b/>
          <w:sz w:val="22"/>
          <w:szCs w:val="22"/>
        </w:rPr>
        <w:br w:type="page"/>
      </w:r>
    </w:p>
    <w:p w14:paraId="424FE0FB"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lastRenderedPageBreak/>
        <w:t>FEES COSTS AND EXPENSES</w:t>
      </w:r>
    </w:p>
    <w:p w14:paraId="0D76E410" w14:textId="77777777" w:rsidR="006E62AA" w:rsidRDefault="006E62AA">
      <w:pPr>
        <w:spacing w:line="312" w:lineRule="auto"/>
        <w:rPr>
          <w:rFonts w:ascii="Arial" w:eastAsia="Arial" w:hAnsi="Arial" w:cs="Arial"/>
          <w:sz w:val="22"/>
          <w:szCs w:val="22"/>
        </w:rPr>
      </w:pPr>
    </w:p>
    <w:p w14:paraId="2517FC5A"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Each party shall bear and pay its own solicitors’ costs, fees and expenses incurred in relation to the negotiation</w:t>
      </w:r>
      <w:r w:rsidR="005B5EAB">
        <w:rPr>
          <w:rFonts w:ascii="Arial" w:eastAsia="Arial" w:hAnsi="Arial" w:cs="Arial"/>
          <w:sz w:val="22"/>
          <w:szCs w:val="22"/>
        </w:rPr>
        <w:t>,</w:t>
      </w:r>
      <w:r>
        <w:rPr>
          <w:rFonts w:ascii="Arial" w:eastAsia="Arial" w:hAnsi="Arial" w:cs="Arial"/>
          <w:sz w:val="22"/>
          <w:szCs w:val="22"/>
        </w:rPr>
        <w:t xml:space="preserve"> preparation and execution of this Agreement. </w:t>
      </w:r>
    </w:p>
    <w:p w14:paraId="2438C790" w14:textId="77777777" w:rsidR="00ED2761" w:rsidRDefault="00ED2761">
      <w:pPr>
        <w:spacing w:line="312" w:lineRule="auto"/>
        <w:ind w:left="720" w:hanging="720"/>
        <w:rPr>
          <w:rFonts w:ascii="Arial" w:eastAsia="Arial" w:hAnsi="Arial" w:cs="Arial"/>
          <w:sz w:val="22"/>
          <w:szCs w:val="22"/>
        </w:rPr>
      </w:pPr>
    </w:p>
    <w:p w14:paraId="314CA200"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WAIVER</w:t>
      </w:r>
    </w:p>
    <w:p w14:paraId="63EFA6CD" w14:textId="77777777" w:rsidR="006E62AA" w:rsidRDefault="006E62AA">
      <w:pPr>
        <w:spacing w:line="312" w:lineRule="auto"/>
        <w:ind w:left="720" w:hanging="720"/>
        <w:rPr>
          <w:rFonts w:ascii="Arial" w:eastAsia="Arial" w:hAnsi="Arial" w:cs="Arial"/>
          <w:sz w:val="22"/>
          <w:szCs w:val="22"/>
        </w:rPr>
      </w:pPr>
    </w:p>
    <w:p w14:paraId="7BDEE747"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No failure to exercise nor any delay in exercising on the part of either party hereto any right or remedy under this Agreement shall operate as a waiver thereof, nor shall any single or partial exercise of any right or remedy prevent any further or other exercise thereof or the exercise of any other right or remedy.</w:t>
      </w:r>
    </w:p>
    <w:p w14:paraId="315B82B5" w14:textId="77777777" w:rsidR="006E62AA" w:rsidRDefault="006E62AA">
      <w:pPr>
        <w:spacing w:line="312" w:lineRule="auto"/>
        <w:ind w:left="720" w:hanging="720"/>
        <w:rPr>
          <w:rFonts w:ascii="Arial" w:eastAsia="Arial" w:hAnsi="Arial" w:cs="Arial"/>
          <w:sz w:val="22"/>
          <w:szCs w:val="22"/>
        </w:rPr>
      </w:pPr>
    </w:p>
    <w:p w14:paraId="1EB23398" w14:textId="77777777" w:rsidR="006E62AA" w:rsidRDefault="006E62AA">
      <w:pPr>
        <w:spacing w:line="312" w:lineRule="auto"/>
        <w:ind w:left="720" w:hanging="720"/>
        <w:rPr>
          <w:rFonts w:ascii="Arial" w:eastAsia="Arial" w:hAnsi="Arial" w:cs="Arial"/>
          <w:sz w:val="22"/>
          <w:szCs w:val="22"/>
        </w:rPr>
      </w:pPr>
    </w:p>
    <w:p w14:paraId="35721FE4"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SEVERABILITY</w:t>
      </w:r>
    </w:p>
    <w:p w14:paraId="763E4737" w14:textId="77777777" w:rsidR="006E62AA" w:rsidRDefault="006E62AA">
      <w:pPr>
        <w:spacing w:line="312" w:lineRule="auto"/>
        <w:ind w:left="720" w:hanging="720"/>
        <w:rPr>
          <w:rFonts w:ascii="Arial" w:eastAsia="Arial" w:hAnsi="Arial" w:cs="Arial"/>
          <w:sz w:val="22"/>
          <w:szCs w:val="22"/>
        </w:rPr>
      </w:pPr>
    </w:p>
    <w:p w14:paraId="4E3EFD91"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If any of the provisions of this Agreement shall become invalid</w:t>
      </w:r>
      <w:r w:rsidR="005B5EAB">
        <w:rPr>
          <w:rFonts w:ascii="Arial" w:eastAsia="Arial" w:hAnsi="Arial" w:cs="Arial"/>
          <w:sz w:val="22"/>
          <w:szCs w:val="22"/>
        </w:rPr>
        <w:t>,</w:t>
      </w:r>
      <w:r>
        <w:rPr>
          <w:rFonts w:ascii="Arial" w:eastAsia="Arial" w:hAnsi="Arial" w:cs="Arial"/>
          <w:sz w:val="22"/>
          <w:szCs w:val="22"/>
        </w:rPr>
        <w:t xml:space="preserve"> illegal or unenforceable in any respect under any law, the validity legality and enforceability of the remaining provisions shall not in any way be affected or impaired.  In lieu of the invalid or unenforceable provision, a similar provision shall, so far as practically and legally possible be substituted therefor so as to give effect to the intent of the parties hereto.</w:t>
      </w:r>
    </w:p>
    <w:p w14:paraId="619295CA" w14:textId="77777777" w:rsidR="006E62AA" w:rsidRDefault="006E62AA">
      <w:pPr>
        <w:spacing w:line="312" w:lineRule="auto"/>
        <w:ind w:left="720" w:hanging="720"/>
        <w:rPr>
          <w:rFonts w:ascii="Arial" w:eastAsia="Arial" w:hAnsi="Arial" w:cs="Arial"/>
          <w:sz w:val="22"/>
          <w:szCs w:val="22"/>
        </w:rPr>
      </w:pPr>
    </w:p>
    <w:p w14:paraId="4F8958B9" w14:textId="77777777" w:rsidR="006E62AA" w:rsidRDefault="006E62AA">
      <w:pPr>
        <w:spacing w:line="312" w:lineRule="auto"/>
        <w:ind w:left="720" w:hanging="720"/>
        <w:rPr>
          <w:rFonts w:ascii="Arial" w:eastAsia="Arial" w:hAnsi="Arial" w:cs="Arial"/>
          <w:sz w:val="22"/>
          <w:szCs w:val="22"/>
        </w:rPr>
      </w:pPr>
    </w:p>
    <w:p w14:paraId="631D9216"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JURISDICTION</w:t>
      </w:r>
    </w:p>
    <w:p w14:paraId="007A50E1" w14:textId="77777777" w:rsidR="006E62AA" w:rsidRDefault="006E62AA">
      <w:pPr>
        <w:spacing w:line="312" w:lineRule="auto"/>
        <w:ind w:left="720" w:hanging="720"/>
        <w:rPr>
          <w:rFonts w:ascii="Arial" w:eastAsia="Arial" w:hAnsi="Arial" w:cs="Arial"/>
          <w:sz w:val="22"/>
          <w:szCs w:val="22"/>
        </w:rPr>
      </w:pPr>
    </w:p>
    <w:p w14:paraId="6F7D7704"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The parties hereto agree that this Agreement shall be governed by the Laws of Malaysia and the Courts of Malaysia shall have exclusive jurisdiction over all matters arising hereunder.</w:t>
      </w:r>
    </w:p>
    <w:p w14:paraId="3B4BC5E5" w14:textId="77777777" w:rsidR="006E62AA" w:rsidRDefault="006E62AA">
      <w:pPr>
        <w:spacing w:line="312" w:lineRule="auto"/>
        <w:ind w:left="720" w:hanging="720"/>
        <w:rPr>
          <w:rFonts w:ascii="Arial" w:eastAsia="Arial" w:hAnsi="Arial" w:cs="Arial"/>
          <w:b/>
          <w:sz w:val="22"/>
          <w:szCs w:val="22"/>
        </w:rPr>
      </w:pPr>
    </w:p>
    <w:p w14:paraId="64F3C7B8" w14:textId="77777777" w:rsidR="006E62AA" w:rsidRDefault="006E62AA">
      <w:pPr>
        <w:spacing w:line="312" w:lineRule="auto"/>
        <w:ind w:left="720" w:hanging="720"/>
        <w:rPr>
          <w:rFonts w:ascii="Arial" w:eastAsia="Arial" w:hAnsi="Arial" w:cs="Arial"/>
          <w:b/>
          <w:sz w:val="22"/>
          <w:szCs w:val="22"/>
        </w:rPr>
      </w:pPr>
    </w:p>
    <w:p w14:paraId="7741BC66" w14:textId="77777777" w:rsidR="006E62AA" w:rsidRDefault="006E62AA">
      <w:pPr>
        <w:spacing w:line="312" w:lineRule="auto"/>
        <w:ind w:left="720" w:hanging="720"/>
        <w:rPr>
          <w:rFonts w:ascii="Arial" w:eastAsia="Arial" w:hAnsi="Arial" w:cs="Arial"/>
          <w:sz w:val="22"/>
          <w:szCs w:val="22"/>
        </w:rPr>
      </w:pPr>
    </w:p>
    <w:p w14:paraId="2FE59E1A" w14:textId="77777777" w:rsidR="006E62AA" w:rsidRDefault="00DC398C">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t>MATTERS NOT COVERED BY AGREEMENT</w:t>
      </w:r>
    </w:p>
    <w:p w14:paraId="16EF0777" w14:textId="77777777" w:rsidR="006E62AA" w:rsidRDefault="006E62AA">
      <w:pPr>
        <w:spacing w:line="312" w:lineRule="auto"/>
        <w:rPr>
          <w:rFonts w:ascii="Arial" w:eastAsia="Arial" w:hAnsi="Arial" w:cs="Arial"/>
          <w:sz w:val="22"/>
          <w:szCs w:val="22"/>
        </w:rPr>
      </w:pPr>
    </w:p>
    <w:p w14:paraId="6AFE26A9"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t xml:space="preserve">In the event of any matter which is not covered or dealt with by the provisions of this Agreement arising the parties shall deal with such matter in the spirit of </w:t>
      </w:r>
      <w:proofErr w:type="gramStart"/>
      <w:r>
        <w:rPr>
          <w:rFonts w:ascii="Arial" w:eastAsia="Arial" w:hAnsi="Arial" w:cs="Arial"/>
          <w:sz w:val="22"/>
          <w:szCs w:val="22"/>
        </w:rPr>
        <w:t>mutual cooperation</w:t>
      </w:r>
      <w:proofErr w:type="gramEnd"/>
      <w:r>
        <w:rPr>
          <w:rFonts w:ascii="Arial" w:eastAsia="Arial" w:hAnsi="Arial" w:cs="Arial"/>
          <w:sz w:val="22"/>
          <w:szCs w:val="22"/>
        </w:rPr>
        <w:t xml:space="preserve"> and goodwill with the intention that this Agreement in connection with the Parcel shall be carried out in the mutual interest and benefit of the parties hereto.</w:t>
      </w:r>
    </w:p>
    <w:p w14:paraId="331E17B5" w14:textId="77777777" w:rsidR="006E62AA" w:rsidRDefault="006E62AA">
      <w:pPr>
        <w:spacing w:line="312" w:lineRule="auto"/>
        <w:ind w:left="720" w:hanging="720"/>
        <w:rPr>
          <w:rFonts w:ascii="Arial" w:eastAsia="Arial" w:hAnsi="Arial" w:cs="Arial"/>
          <w:sz w:val="22"/>
          <w:szCs w:val="22"/>
        </w:rPr>
      </w:pPr>
    </w:p>
    <w:p w14:paraId="24804D67" w14:textId="77777777" w:rsidR="006E62AA" w:rsidRDefault="006E62AA">
      <w:pPr>
        <w:spacing w:line="312" w:lineRule="auto"/>
        <w:ind w:left="720" w:hanging="720"/>
        <w:rPr>
          <w:rFonts w:ascii="Arial" w:eastAsia="Arial" w:hAnsi="Arial" w:cs="Arial"/>
          <w:sz w:val="22"/>
          <w:szCs w:val="22"/>
        </w:rPr>
      </w:pPr>
    </w:p>
    <w:p w14:paraId="6926294E" w14:textId="77777777" w:rsidR="008153B3" w:rsidRDefault="008153B3">
      <w:pPr>
        <w:spacing w:line="312" w:lineRule="auto"/>
        <w:ind w:left="720" w:hanging="720"/>
        <w:rPr>
          <w:rFonts w:ascii="Arial" w:eastAsia="Arial" w:hAnsi="Arial" w:cs="Arial"/>
          <w:sz w:val="22"/>
          <w:szCs w:val="22"/>
        </w:rPr>
      </w:pPr>
    </w:p>
    <w:p w14:paraId="780B7AB6" w14:textId="77777777" w:rsidR="007C690E" w:rsidRDefault="007C690E">
      <w:pPr>
        <w:rPr>
          <w:rFonts w:ascii="Arial" w:eastAsia="Arial" w:hAnsi="Arial" w:cs="Arial"/>
          <w:b/>
          <w:sz w:val="22"/>
          <w:szCs w:val="22"/>
        </w:rPr>
      </w:pPr>
    </w:p>
    <w:p w14:paraId="6B6F8F1A" w14:textId="77777777" w:rsidR="004A3E11" w:rsidRDefault="004A3E11">
      <w:pPr>
        <w:rPr>
          <w:rFonts w:ascii="Arial" w:eastAsia="Arial" w:hAnsi="Arial" w:cs="Arial"/>
          <w:b/>
          <w:sz w:val="22"/>
          <w:szCs w:val="22"/>
        </w:rPr>
      </w:pPr>
    </w:p>
    <w:p w14:paraId="31D1C35F" w14:textId="77777777" w:rsidR="002A73A1" w:rsidRDefault="002A73A1" w:rsidP="002A73A1">
      <w:pPr>
        <w:numPr>
          <w:ilvl w:val="0"/>
          <w:numId w:val="2"/>
        </w:numPr>
        <w:spacing w:line="312" w:lineRule="auto"/>
        <w:ind w:hanging="720"/>
        <w:contextualSpacing/>
        <w:rPr>
          <w:rFonts w:ascii="Arial" w:eastAsia="Arial" w:hAnsi="Arial" w:cs="Arial"/>
          <w:b/>
          <w:sz w:val="22"/>
          <w:szCs w:val="22"/>
        </w:rPr>
      </w:pPr>
      <w:r>
        <w:rPr>
          <w:rFonts w:ascii="Arial" w:eastAsia="Arial" w:hAnsi="Arial" w:cs="Arial"/>
          <w:b/>
          <w:sz w:val="22"/>
          <w:szCs w:val="22"/>
        </w:rPr>
        <w:lastRenderedPageBreak/>
        <w:t>BINDING ON SUCCESSORS</w:t>
      </w:r>
    </w:p>
    <w:p w14:paraId="5740CEC7" w14:textId="77777777" w:rsidR="002A73A1" w:rsidRDefault="002A73A1" w:rsidP="002A73A1">
      <w:pPr>
        <w:spacing w:line="312" w:lineRule="auto"/>
        <w:ind w:left="720" w:hanging="720"/>
        <w:rPr>
          <w:rFonts w:ascii="Arial" w:eastAsia="Arial" w:hAnsi="Arial" w:cs="Arial"/>
          <w:sz w:val="22"/>
          <w:szCs w:val="22"/>
        </w:rPr>
      </w:pPr>
    </w:p>
    <w:p w14:paraId="6C499C21" w14:textId="77777777" w:rsidR="002A73A1" w:rsidRDefault="002A73A1" w:rsidP="002A73A1">
      <w:pPr>
        <w:spacing w:line="312" w:lineRule="auto"/>
        <w:ind w:left="720" w:hanging="720"/>
        <w:rPr>
          <w:rFonts w:ascii="Arial" w:eastAsia="Arial" w:hAnsi="Arial" w:cs="Arial"/>
          <w:sz w:val="22"/>
          <w:szCs w:val="22"/>
        </w:rPr>
      </w:pPr>
      <w:r>
        <w:rPr>
          <w:rFonts w:ascii="Arial" w:eastAsia="Arial" w:hAnsi="Arial" w:cs="Arial"/>
          <w:sz w:val="22"/>
          <w:szCs w:val="22"/>
        </w:rPr>
        <w:tab/>
        <w:t>This Agreement shall be binding on the heirs, personal representatives, permitted assigns or successors-in-title of the Owner as the case may be and the successor-in-title and assigns of the Operator as the case may be.</w:t>
      </w:r>
    </w:p>
    <w:p w14:paraId="5EF79725" w14:textId="77777777" w:rsidR="002A73A1" w:rsidRDefault="002A73A1" w:rsidP="002A73A1">
      <w:pPr>
        <w:spacing w:line="312" w:lineRule="auto"/>
        <w:ind w:left="720" w:hanging="720"/>
        <w:rPr>
          <w:rFonts w:ascii="Arial" w:eastAsia="Arial" w:hAnsi="Arial" w:cs="Arial"/>
          <w:sz w:val="22"/>
          <w:szCs w:val="22"/>
        </w:rPr>
      </w:pPr>
    </w:p>
    <w:p w14:paraId="5B6E5BB4" w14:textId="77777777" w:rsidR="002A73A1" w:rsidRDefault="002A73A1" w:rsidP="002A73A1">
      <w:pPr>
        <w:spacing w:line="312" w:lineRule="auto"/>
        <w:ind w:left="720" w:hanging="720"/>
        <w:rPr>
          <w:rFonts w:ascii="Arial" w:eastAsia="Arial" w:hAnsi="Arial" w:cs="Arial"/>
          <w:sz w:val="22"/>
          <w:szCs w:val="22"/>
        </w:rPr>
      </w:pPr>
      <w:r>
        <w:rPr>
          <w:rFonts w:ascii="Arial" w:eastAsia="Arial" w:hAnsi="Arial" w:cs="Arial"/>
          <w:b/>
          <w:sz w:val="22"/>
          <w:szCs w:val="22"/>
        </w:rPr>
        <w:t>25.</w:t>
      </w:r>
      <w:r>
        <w:rPr>
          <w:rFonts w:ascii="Arial" w:eastAsia="Arial" w:hAnsi="Arial" w:cs="Arial"/>
          <w:b/>
          <w:sz w:val="22"/>
          <w:szCs w:val="22"/>
        </w:rPr>
        <w:tab/>
        <w:t>FORCE MAJEURE</w:t>
      </w:r>
    </w:p>
    <w:p w14:paraId="33C0EC7F" w14:textId="77777777" w:rsidR="002A73A1" w:rsidRDefault="002A73A1" w:rsidP="002A73A1">
      <w:pPr>
        <w:spacing w:line="312" w:lineRule="auto"/>
        <w:ind w:left="720" w:hanging="720"/>
        <w:rPr>
          <w:rFonts w:ascii="Arial" w:eastAsia="Arial" w:hAnsi="Arial" w:cs="Arial"/>
          <w:sz w:val="22"/>
          <w:szCs w:val="22"/>
        </w:rPr>
      </w:pPr>
    </w:p>
    <w:p w14:paraId="0B3D9164" w14:textId="77777777" w:rsidR="002A73A1" w:rsidRDefault="002A73A1" w:rsidP="002A73A1">
      <w:pPr>
        <w:spacing w:line="312" w:lineRule="auto"/>
        <w:ind w:left="709" w:hanging="709"/>
        <w:rPr>
          <w:rFonts w:ascii="Arial" w:eastAsia="Arial" w:hAnsi="Arial" w:cs="Arial"/>
          <w:sz w:val="22"/>
          <w:szCs w:val="22"/>
        </w:rPr>
      </w:pPr>
      <w:r>
        <w:rPr>
          <w:rFonts w:ascii="Arial" w:eastAsia="Arial" w:hAnsi="Arial" w:cs="Arial"/>
          <w:sz w:val="22"/>
          <w:szCs w:val="22"/>
        </w:rPr>
        <w:t>25.1</w:t>
      </w:r>
      <w:r>
        <w:rPr>
          <w:rFonts w:ascii="Arial" w:eastAsia="Arial" w:hAnsi="Arial" w:cs="Arial"/>
          <w:sz w:val="22"/>
          <w:szCs w:val="22"/>
        </w:rPr>
        <w:tab/>
        <w:t>The Operator shall not be in breach of its obligations under this Agreement if it is unable to perform any of its obligations hereunder as a result of occurrence of any event of Force Majeure. The expression "Force Majeure" shall mean:</w:t>
      </w:r>
    </w:p>
    <w:p w14:paraId="53FF6738" w14:textId="77777777" w:rsidR="002A73A1" w:rsidRDefault="002A73A1" w:rsidP="002A73A1">
      <w:pPr>
        <w:spacing w:line="312" w:lineRule="auto"/>
        <w:ind w:left="709" w:hanging="709"/>
        <w:rPr>
          <w:rFonts w:ascii="Arial" w:eastAsia="Arial" w:hAnsi="Arial" w:cs="Arial"/>
          <w:sz w:val="22"/>
          <w:szCs w:val="22"/>
        </w:rPr>
      </w:pPr>
    </w:p>
    <w:p w14:paraId="0827AA89" w14:textId="77777777" w:rsidR="002A73A1" w:rsidRDefault="002A73A1" w:rsidP="002A73A1">
      <w:pPr>
        <w:tabs>
          <w:tab w:val="left" w:pos="1418"/>
        </w:tabs>
        <w:spacing w:line="312" w:lineRule="auto"/>
        <w:ind w:left="1418" w:hanging="709"/>
        <w:rPr>
          <w:rFonts w:ascii="Arial" w:eastAsia="Arial" w:hAnsi="Arial" w:cs="Arial"/>
          <w:sz w:val="22"/>
          <w:szCs w:val="22"/>
        </w:rPr>
      </w:pPr>
      <w:r>
        <w:rPr>
          <w:rFonts w:ascii="Arial" w:eastAsia="Arial" w:hAnsi="Arial" w:cs="Arial"/>
          <w:sz w:val="22"/>
          <w:szCs w:val="22"/>
        </w:rPr>
        <w:t>25.1.1</w:t>
      </w:r>
      <w:r>
        <w:rPr>
          <w:rFonts w:ascii="Arial" w:eastAsia="Arial" w:hAnsi="Arial" w:cs="Arial"/>
          <w:sz w:val="22"/>
          <w:szCs w:val="22"/>
        </w:rPr>
        <w:tab/>
        <w:t xml:space="preserve">war, national emergency, hostilities (whether the war be declared or not), invasion, act of foreign enemies, rebellion, revolution, insurrection, military or usurped power, civil war, </w:t>
      </w:r>
      <w:proofErr w:type="gramStart"/>
      <w:r>
        <w:rPr>
          <w:rFonts w:ascii="Arial" w:eastAsia="Arial" w:hAnsi="Arial" w:cs="Arial"/>
          <w:sz w:val="22"/>
          <w:szCs w:val="22"/>
        </w:rPr>
        <w:t>terrorism;</w:t>
      </w:r>
      <w:proofErr w:type="gramEnd"/>
    </w:p>
    <w:p w14:paraId="74C5FF6A" w14:textId="77777777" w:rsidR="002A73A1" w:rsidRDefault="002A73A1" w:rsidP="002A73A1">
      <w:pPr>
        <w:tabs>
          <w:tab w:val="left" w:pos="1418"/>
        </w:tabs>
        <w:spacing w:line="312" w:lineRule="auto"/>
        <w:ind w:left="2127" w:hanging="1418"/>
        <w:rPr>
          <w:rFonts w:ascii="Arial" w:eastAsia="Arial" w:hAnsi="Arial" w:cs="Arial"/>
          <w:sz w:val="22"/>
          <w:szCs w:val="22"/>
        </w:rPr>
      </w:pPr>
    </w:p>
    <w:p w14:paraId="6AE487CE" w14:textId="77777777" w:rsidR="002A73A1" w:rsidRDefault="002A73A1" w:rsidP="002A73A1">
      <w:pPr>
        <w:tabs>
          <w:tab w:val="left" w:pos="709"/>
        </w:tabs>
        <w:spacing w:line="312" w:lineRule="auto"/>
        <w:ind w:left="1418" w:hanging="1418"/>
        <w:rPr>
          <w:rFonts w:ascii="Arial" w:eastAsia="Arial" w:hAnsi="Arial" w:cs="Arial"/>
          <w:sz w:val="22"/>
          <w:szCs w:val="22"/>
        </w:rPr>
      </w:pPr>
      <w:r>
        <w:rPr>
          <w:rFonts w:ascii="Arial" w:eastAsia="Arial" w:hAnsi="Arial" w:cs="Arial"/>
          <w:sz w:val="22"/>
          <w:szCs w:val="22"/>
        </w:rPr>
        <w:tab/>
        <w:t xml:space="preserve">25.1.2 </w:t>
      </w:r>
      <w:r>
        <w:rPr>
          <w:rFonts w:ascii="Arial" w:eastAsia="Arial" w:hAnsi="Arial" w:cs="Arial"/>
          <w:sz w:val="22"/>
          <w:szCs w:val="22"/>
        </w:rPr>
        <w:tab/>
        <w:t>natural catastrophe including but not limited to earthquakes, floods, subsidence, lightning, fire, or any operation of the forces of nature against which an experienced Operator could not reasonably have been expected to take effective precautions; and</w:t>
      </w:r>
    </w:p>
    <w:p w14:paraId="5C3AE53E" w14:textId="77777777" w:rsidR="002A73A1" w:rsidRDefault="002A73A1" w:rsidP="002A73A1">
      <w:pPr>
        <w:tabs>
          <w:tab w:val="left" w:pos="2127"/>
        </w:tabs>
        <w:spacing w:line="312" w:lineRule="auto"/>
        <w:ind w:left="1418" w:hanging="1418"/>
        <w:rPr>
          <w:rFonts w:ascii="Arial" w:eastAsia="Arial" w:hAnsi="Arial" w:cs="Arial"/>
          <w:sz w:val="22"/>
          <w:szCs w:val="22"/>
        </w:rPr>
      </w:pPr>
    </w:p>
    <w:p w14:paraId="5A795BA8" w14:textId="77777777" w:rsidR="002A73A1" w:rsidRDefault="002A73A1" w:rsidP="002A73A1">
      <w:pPr>
        <w:tabs>
          <w:tab w:val="left" w:pos="1418"/>
        </w:tabs>
        <w:spacing w:line="312" w:lineRule="auto"/>
        <w:ind w:left="1418" w:hanging="709"/>
        <w:rPr>
          <w:rFonts w:ascii="Arial" w:eastAsia="Arial" w:hAnsi="Arial" w:cs="Arial"/>
          <w:sz w:val="22"/>
          <w:szCs w:val="22"/>
        </w:rPr>
      </w:pPr>
      <w:r>
        <w:rPr>
          <w:rFonts w:ascii="Arial" w:eastAsia="Arial" w:hAnsi="Arial" w:cs="Arial"/>
          <w:sz w:val="22"/>
          <w:szCs w:val="22"/>
        </w:rPr>
        <w:t xml:space="preserve">25.1.3 </w:t>
      </w:r>
      <w:r>
        <w:rPr>
          <w:rFonts w:ascii="Arial" w:eastAsia="Arial" w:hAnsi="Arial" w:cs="Arial"/>
          <w:sz w:val="22"/>
          <w:szCs w:val="22"/>
        </w:rPr>
        <w:tab/>
        <w:t>riot and disorder, strike, lockout, labour unrest or other industrial disturbances, which are not the fault of the Operator; which can cause or can reasonably be expected to cause, either party to fail to perform its obligations hereunder.</w:t>
      </w:r>
    </w:p>
    <w:p w14:paraId="7CBE1797" w14:textId="77777777" w:rsidR="002A73A1" w:rsidRDefault="002A73A1" w:rsidP="002A73A1">
      <w:pPr>
        <w:spacing w:line="312" w:lineRule="auto"/>
        <w:ind w:left="2127" w:hanging="709"/>
        <w:rPr>
          <w:rFonts w:ascii="Arial" w:eastAsia="Arial" w:hAnsi="Arial" w:cs="Arial"/>
          <w:sz w:val="22"/>
          <w:szCs w:val="22"/>
        </w:rPr>
      </w:pPr>
    </w:p>
    <w:p w14:paraId="239BFAB6" w14:textId="77777777" w:rsidR="002A73A1" w:rsidRDefault="002A73A1" w:rsidP="002A73A1">
      <w:pPr>
        <w:spacing w:line="312" w:lineRule="auto"/>
        <w:rPr>
          <w:rFonts w:ascii="Arial" w:eastAsia="Arial" w:hAnsi="Arial" w:cs="Arial"/>
          <w:sz w:val="22"/>
          <w:szCs w:val="22"/>
        </w:rPr>
      </w:pPr>
      <w:r>
        <w:rPr>
          <w:rFonts w:ascii="Arial" w:eastAsia="Arial" w:hAnsi="Arial" w:cs="Arial"/>
          <w:sz w:val="22"/>
          <w:szCs w:val="22"/>
        </w:rPr>
        <w:t>25.2</w:t>
      </w:r>
      <w:r>
        <w:rPr>
          <w:rFonts w:ascii="Arial" w:eastAsia="Arial" w:hAnsi="Arial" w:cs="Arial"/>
          <w:sz w:val="22"/>
          <w:szCs w:val="22"/>
        </w:rPr>
        <w:tab/>
        <w:t>If, at any time during the Term and/or the Second Term (if any) of this Agreement:</w:t>
      </w:r>
    </w:p>
    <w:p w14:paraId="31EDDF86" w14:textId="77777777" w:rsidR="002A73A1" w:rsidRDefault="002A73A1" w:rsidP="002A73A1">
      <w:pPr>
        <w:spacing w:line="312" w:lineRule="auto"/>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0DA4F57E" w14:textId="77777777" w:rsidR="002A73A1" w:rsidRDefault="002A73A1" w:rsidP="002A73A1">
      <w:pPr>
        <w:spacing w:line="312" w:lineRule="auto"/>
        <w:ind w:left="720" w:hanging="720"/>
        <w:rPr>
          <w:rFonts w:ascii="Arial" w:eastAsia="Arial" w:hAnsi="Arial" w:cs="Arial"/>
          <w:sz w:val="22"/>
          <w:szCs w:val="22"/>
        </w:rPr>
      </w:pPr>
      <w:r>
        <w:rPr>
          <w:rFonts w:ascii="Arial" w:eastAsia="Arial" w:hAnsi="Arial" w:cs="Arial"/>
          <w:sz w:val="22"/>
          <w:szCs w:val="22"/>
        </w:rPr>
        <w:tab/>
        <w:t xml:space="preserve">25.2.1 </w:t>
      </w:r>
      <w:r>
        <w:rPr>
          <w:rFonts w:ascii="Arial" w:eastAsia="Arial" w:hAnsi="Arial" w:cs="Arial"/>
          <w:sz w:val="22"/>
          <w:szCs w:val="22"/>
        </w:rPr>
        <w:tab/>
        <w:t xml:space="preserve">the Force Majeure event </w:t>
      </w:r>
      <w:proofErr w:type="gramStart"/>
      <w:r>
        <w:rPr>
          <w:rFonts w:ascii="Arial" w:eastAsia="Arial" w:hAnsi="Arial" w:cs="Arial"/>
          <w:sz w:val="22"/>
          <w:szCs w:val="22"/>
        </w:rPr>
        <w:t>occurs;</w:t>
      </w:r>
      <w:proofErr w:type="gramEnd"/>
    </w:p>
    <w:p w14:paraId="0C6AA623" w14:textId="77777777" w:rsidR="002A73A1" w:rsidRDefault="002A73A1" w:rsidP="002A73A1">
      <w:pPr>
        <w:spacing w:line="312" w:lineRule="auto"/>
        <w:ind w:left="2127" w:hanging="709"/>
        <w:rPr>
          <w:rFonts w:ascii="Arial" w:eastAsia="Arial" w:hAnsi="Arial" w:cs="Arial"/>
          <w:sz w:val="22"/>
          <w:szCs w:val="22"/>
        </w:rPr>
      </w:pPr>
    </w:p>
    <w:p w14:paraId="72744B81" w14:textId="77777777" w:rsidR="002A73A1" w:rsidRDefault="002A73A1" w:rsidP="002A73A1">
      <w:pPr>
        <w:spacing w:line="312" w:lineRule="auto"/>
        <w:ind w:left="1418" w:hanging="709"/>
        <w:rPr>
          <w:rFonts w:ascii="Arial" w:eastAsia="Arial" w:hAnsi="Arial" w:cs="Arial"/>
          <w:sz w:val="22"/>
          <w:szCs w:val="22"/>
        </w:rPr>
      </w:pPr>
      <w:r>
        <w:rPr>
          <w:rFonts w:ascii="Arial" w:eastAsia="Arial" w:hAnsi="Arial" w:cs="Arial"/>
          <w:sz w:val="22"/>
          <w:szCs w:val="22"/>
        </w:rPr>
        <w:t>25.2.2</w:t>
      </w:r>
      <w:r>
        <w:rPr>
          <w:rFonts w:ascii="Arial" w:eastAsia="Arial" w:hAnsi="Arial" w:cs="Arial"/>
          <w:sz w:val="22"/>
          <w:szCs w:val="22"/>
        </w:rPr>
        <w:tab/>
        <w:t>as a result, the Parcel are destroyed or damaged, wholly or in part, or the Operator is otherwise unable to carry out its business on the Parcel in a reasonable manner; the Operator’s obligations under Clause 7 above to pay the Rental will abate to the extent proportional to the effect on the Operator’s business until the Parcel is reconstructed or restored to a condition and the Operator is able to conduct its business on the Parcel in a reasonable manner.</w:t>
      </w:r>
    </w:p>
    <w:p w14:paraId="728175F1" w14:textId="77777777" w:rsidR="002A73A1" w:rsidRDefault="002A73A1" w:rsidP="002A73A1">
      <w:pPr>
        <w:spacing w:line="312" w:lineRule="auto"/>
        <w:ind w:left="720" w:hanging="720"/>
        <w:rPr>
          <w:rFonts w:ascii="Arial" w:eastAsia="Arial" w:hAnsi="Arial" w:cs="Arial"/>
          <w:sz w:val="22"/>
          <w:szCs w:val="22"/>
        </w:rPr>
      </w:pPr>
    </w:p>
    <w:p w14:paraId="6B9695E9" w14:textId="77777777" w:rsidR="002A73A1" w:rsidRDefault="002A73A1" w:rsidP="002A73A1">
      <w:pPr>
        <w:spacing w:line="312" w:lineRule="auto"/>
        <w:ind w:left="709" w:hanging="709"/>
        <w:rPr>
          <w:rFonts w:ascii="Arial" w:eastAsia="Arial" w:hAnsi="Arial" w:cs="Arial"/>
          <w:sz w:val="22"/>
          <w:szCs w:val="22"/>
        </w:rPr>
      </w:pPr>
      <w:r>
        <w:rPr>
          <w:rFonts w:ascii="Arial" w:eastAsia="Arial" w:hAnsi="Arial" w:cs="Arial"/>
          <w:sz w:val="22"/>
          <w:szCs w:val="22"/>
        </w:rPr>
        <w:t>25.3</w:t>
      </w:r>
      <w:r>
        <w:rPr>
          <w:rFonts w:ascii="Arial" w:eastAsia="Arial" w:hAnsi="Arial" w:cs="Arial"/>
          <w:sz w:val="22"/>
          <w:szCs w:val="22"/>
        </w:rPr>
        <w:tab/>
        <w:t>The Operator shall be entitled to use the proceeds paid out of any insurance taken by the Owner to effect the necessary replacements of damaged portions so that Parcel shall be restored to substantially the same condition as it was prior to such damage or destruction.</w:t>
      </w:r>
    </w:p>
    <w:p w14:paraId="0B01F320" w14:textId="77777777" w:rsidR="00BE4DA4" w:rsidRDefault="00BE4DA4">
      <w:pPr>
        <w:spacing w:line="312" w:lineRule="auto"/>
        <w:ind w:left="709" w:hanging="709"/>
        <w:rPr>
          <w:rFonts w:ascii="Arial" w:eastAsia="Arial" w:hAnsi="Arial" w:cs="Arial"/>
          <w:sz w:val="22"/>
          <w:szCs w:val="22"/>
        </w:rPr>
      </w:pPr>
    </w:p>
    <w:p w14:paraId="64D8C041" w14:textId="77777777" w:rsidR="006E62AA" w:rsidRDefault="006E62AA">
      <w:pPr>
        <w:spacing w:line="312" w:lineRule="auto"/>
        <w:rPr>
          <w:rFonts w:ascii="Arial" w:eastAsia="Arial" w:hAnsi="Arial" w:cs="Arial"/>
          <w:sz w:val="22"/>
          <w:szCs w:val="22"/>
        </w:rPr>
      </w:pPr>
    </w:p>
    <w:p w14:paraId="6A546F34" w14:textId="77777777" w:rsidR="002A73A1" w:rsidRDefault="002A73A1" w:rsidP="002A73A1">
      <w:pPr>
        <w:spacing w:line="312" w:lineRule="auto"/>
        <w:ind w:left="709" w:hanging="709"/>
        <w:rPr>
          <w:rFonts w:ascii="Arial" w:eastAsia="Arial" w:hAnsi="Arial" w:cs="Arial"/>
          <w:sz w:val="22"/>
          <w:szCs w:val="22"/>
        </w:rPr>
      </w:pPr>
      <w:r>
        <w:rPr>
          <w:rFonts w:ascii="Arial" w:eastAsia="Arial" w:hAnsi="Arial" w:cs="Arial"/>
          <w:sz w:val="22"/>
          <w:szCs w:val="22"/>
        </w:rPr>
        <w:lastRenderedPageBreak/>
        <w:t>25.4</w:t>
      </w:r>
      <w:r>
        <w:rPr>
          <w:rFonts w:ascii="Arial" w:eastAsia="Arial" w:hAnsi="Arial" w:cs="Arial"/>
          <w:sz w:val="22"/>
          <w:szCs w:val="22"/>
        </w:rPr>
        <w:tab/>
        <w:t xml:space="preserve">If the events referred to in Clause 26.1 above occur and after </w:t>
      </w:r>
      <w:r>
        <w:rPr>
          <w:rFonts w:ascii="Arial" w:eastAsia="Arial" w:hAnsi="Arial" w:cs="Arial"/>
          <w:b/>
          <w:sz w:val="22"/>
          <w:szCs w:val="22"/>
        </w:rPr>
        <w:t>three (3) months</w:t>
      </w:r>
      <w:r>
        <w:rPr>
          <w:rFonts w:ascii="Arial" w:eastAsia="Arial" w:hAnsi="Arial" w:cs="Arial"/>
          <w:sz w:val="22"/>
          <w:szCs w:val="22"/>
        </w:rPr>
        <w:t xml:space="preserve"> the Parcel have not been reconstructed or restored to a condition in which the Operator is able to conduct its operation on the Parcel in a reasonable manner, the Operator may notify the Owner of its intention to terminate this Agreement and this Agreement will be terminated </w:t>
      </w:r>
      <w:r>
        <w:rPr>
          <w:rFonts w:ascii="Arial" w:eastAsia="Arial" w:hAnsi="Arial" w:cs="Arial"/>
          <w:b/>
          <w:sz w:val="22"/>
          <w:szCs w:val="22"/>
        </w:rPr>
        <w:t>one (1) month</w:t>
      </w:r>
      <w:r>
        <w:rPr>
          <w:rFonts w:ascii="Arial" w:eastAsia="Arial" w:hAnsi="Arial" w:cs="Arial"/>
          <w:sz w:val="22"/>
          <w:szCs w:val="22"/>
        </w:rPr>
        <w:t xml:space="preserve"> after the date of notification.</w:t>
      </w:r>
    </w:p>
    <w:p w14:paraId="443B05D1" w14:textId="77777777" w:rsidR="002A73A1" w:rsidRDefault="002A73A1" w:rsidP="002A73A1">
      <w:pPr>
        <w:spacing w:line="312" w:lineRule="auto"/>
        <w:ind w:left="720" w:hanging="720"/>
        <w:rPr>
          <w:rFonts w:ascii="Arial" w:eastAsia="Arial" w:hAnsi="Arial" w:cs="Arial"/>
          <w:sz w:val="22"/>
          <w:szCs w:val="22"/>
        </w:rPr>
      </w:pPr>
    </w:p>
    <w:p w14:paraId="275AFA4B" w14:textId="77777777" w:rsidR="002A73A1" w:rsidRDefault="002A73A1" w:rsidP="002A73A1">
      <w:pPr>
        <w:spacing w:line="312" w:lineRule="auto"/>
        <w:ind w:left="720" w:hanging="720"/>
        <w:rPr>
          <w:rFonts w:ascii="Arial" w:eastAsia="Arial" w:hAnsi="Arial" w:cs="Arial"/>
          <w:sz w:val="22"/>
          <w:szCs w:val="22"/>
        </w:rPr>
      </w:pPr>
    </w:p>
    <w:p w14:paraId="6840E124" w14:textId="77777777" w:rsidR="002A73A1" w:rsidRDefault="002A73A1" w:rsidP="002A73A1">
      <w:pPr>
        <w:spacing w:line="312" w:lineRule="auto"/>
        <w:ind w:left="720" w:hanging="720"/>
        <w:rPr>
          <w:rFonts w:ascii="Arial" w:eastAsia="Arial" w:hAnsi="Arial" w:cs="Arial"/>
          <w:b/>
          <w:sz w:val="22"/>
          <w:szCs w:val="22"/>
        </w:rPr>
      </w:pPr>
      <w:r>
        <w:rPr>
          <w:rFonts w:ascii="Arial" w:eastAsia="Arial" w:hAnsi="Arial" w:cs="Arial"/>
          <w:b/>
          <w:sz w:val="22"/>
          <w:szCs w:val="22"/>
        </w:rPr>
        <w:t>26.</w:t>
      </w:r>
      <w:r>
        <w:rPr>
          <w:rFonts w:ascii="Arial" w:eastAsia="Arial" w:hAnsi="Arial" w:cs="Arial"/>
          <w:b/>
          <w:sz w:val="22"/>
          <w:szCs w:val="22"/>
        </w:rPr>
        <w:tab/>
        <w:t>INDEPENDENT LEGAL ADVICE</w:t>
      </w:r>
    </w:p>
    <w:p w14:paraId="1C0A1060" w14:textId="77777777" w:rsidR="002A73A1" w:rsidRDefault="002A73A1" w:rsidP="002A73A1">
      <w:pPr>
        <w:spacing w:line="312" w:lineRule="auto"/>
        <w:ind w:left="720" w:hanging="720"/>
        <w:rPr>
          <w:rFonts w:ascii="Arial" w:eastAsia="Arial" w:hAnsi="Arial" w:cs="Arial"/>
          <w:sz w:val="22"/>
          <w:szCs w:val="22"/>
        </w:rPr>
      </w:pPr>
    </w:p>
    <w:p w14:paraId="4922F4BD" w14:textId="77777777" w:rsidR="002A73A1" w:rsidRDefault="002A73A1" w:rsidP="002A73A1">
      <w:pPr>
        <w:spacing w:line="312" w:lineRule="auto"/>
        <w:ind w:left="709"/>
        <w:rPr>
          <w:rFonts w:ascii="Arial" w:eastAsia="Arial" w:hAnsi="Arial" w:cs="Arial"/>
          <w:sz w:val="22"/>
          <w:szCs w:val="22"/>
        </w:rPr>
      </w:pPr>
      <w:r>
        <w:rPr>
          <w:rFonts w:ascii="Arial" w:eastAsia="Arial" w:hAnsi="Arial" w:cs="Arial"/>
          <w:sz w:val="22"/>
          <w:szCs w:val="22"/>
        </w:rPr>
        <w:t>The Owner hereby confirms and acknowledges that he has received independent legal advice relating to all the matters provided for in this Agreement.</w:t>
      </w:r>
    </w:p>
    <w:p w14:paraId="5D13C389" w14:textId="77777777" w:rsidR="002A73A1" w:rsidRDefault="002A73A1" w:rsidP="002A73A1">
      <w:pPr>
        <w:spacing w:line="312" w:lineRule="auto"/>
        <w:rPr>
          <w:rFonts w:ascii="Arial" w:eastAsia="Arial" w:hAnsi="Arial" w:cs="Arial"/>
          <w:sz w:val="22"/>
          <w:szCs w:val="22"/>
        </w:rPr>
      </w:pPr>
    </w:p>
    <w:p w14:paraId="5A41468B" w14:textId="77777777" w:rsidR="002A73A1" w:rsidRDefault="002A73A1" w:rsidP="002A73A1">
      <w:pPr>
        <w:spacing w:line="312" w:lineRule="auto"/>
        <w:rPr>
          <w:rFonts w:ascii="Arial" w:eastAsia="Arial" w:hAnsi="Arial" w:cs="Arial"/>
          <w:sz w:val="22"/>
          <w:szCs w:val="22"/>
        </w:rPr>
      </w:pPr>
      <w:r>
        <w:rPr>
          <w:rFonts w:ascii="Arial" w:eastAsia="Arial" w:hAnsi="Arial" w:cs="Arial"/>
          <w:b/>
          <w:sz w:val="22"/>
          <w:szCs w:val="22"/>
        </w:rPr>
        <w:t>27.</w:t>
      </w:r>
      <w:r>
        <w:rPr>
          <w:rFonts w:ascii="Arial" w:eastAsia="Arial" w:hAnsi="Arial" w:cs="Arial"/>
          <w:b/>
          <w:sz w:val="22"/>
          <w:szCs w:val="22"/>
        </w:rPr>
        <w:tab/>
        <w:t>ACKNOWLEDGMENT BY THE OWNER</w:t>
      </w:r>
    </w:p>
    <w:p w14:paraId="153C324B" w14:textId="77777777" w:rsidR="002A73A1" w:rsidRDefault="002A73A1" w:rsidP="002A73A1">
      <w:pPr>
        <w:spacing w:line="312" w:lineRule="auto"/>
        <w:rPr>
          <w:rFonts w:ascii="Arial" w:eastAsia="Arial" w:hAnsi="Arial" w:cs="Arial"/>
          <w:sz w:val="22"/>
          <w:szCs w:val="22"/>
        </w:rPr>
      </w:pPr>
      <w:r>
        <w:rPr>
          <w:rFonts w:ascii="Arial" w:eastAsia="Arial" w:hAnsi="Arial" w:cs="Arial"/>
          <w:sz w:val="22"/>
          <w:szCs w:val="22"/>
        </w:rPr>
        <w:tab/>
      </w:r>
    </w:p>
    <w:p w14:paraId="41621B06" w14:textId="77777777" w:rsidR="002A73A1" w:rsidRPr="00135E93" w:rsidRDefault="002A73A1" w:rsidP="002A73A1">
      <w:pPr>
        <w:pStyle w:val="ListParagraph"/>
        <w:numPr>
          <w:ilvl w:val="1"/>
          <w:numId w:val="10"/>
        </w:numPr>
        <w:spacing w:line="312" w:lineRule="auto"/>
        <w:rPr>
          <w:rFonts w:ascii="Arial" w:eastAsia="Arial" w:hAnsi="Arial" w:cs="Arial"/>
          <w:sz w:val="22"/>
          <w:szCs w:val="22"/>
        </w:rPr>
      </w:pPr>
      <w:r w:rsidRPr="00135E93">
        <w:rPr>
          <w:rFonts w:ascii="Arial" w:eastAsia="Arial" w:hAnsi="Arial" w:cs="Arial"/>
          <w:sz w:val="22"/>
          <w:szCs w:val="22"/>
        </w:rPr>
        <w:t>The Owner acknowledges that:-</w:t>
      </w:r>
    </w:p>
    <w:p w14:paraId="6BB37C5C" w14:textId="77777777" w:rsidR="002A73A1" w:rsidRPr="00486099" w:rsidRDefault="002A73A1" w:rsidP="002A73A1">
      <w:pPr>
        <w:spacing w:line="312" w:lineRule="auto"/>
        <w:ind w:left="1800" w:hanging="720"/>
        <w:rPr>
          <w:rFonts w:ascii="Arial" w:eastAsia="Arial" w:hAnsi="Arial" w:cs="Arial"/>
          <w:sz w:val="22"/>
          <w:szCs w:val="22"/>
        </w:rPr>
      </w:pPr>
      <w:r>
        <w:rPr>
          <w:rFonts w:ascii="Arial" w:eastAsia="Arial" w:hAnsi="Arial" w:cs="Arial"/>
          <w:sz w:val="22"/>
          <w:szCs w:val="22"/>
        </w:rPr>
        <w:t xml:space="preserve">27.1.1 </w:t>
      </w:r>
      <w:r w:rsidRPr="00486099">
        <w:rPr>
          <w:rFonts w:ascii="Arial" w:eastAsia="Arial" w:hAnsi="Arial" w:cs="Arial"/>
          <w:sz w:val="22"/>
          <w:szCs w:val="22"/>
        </w:rPr>
        <w:t xml:space="preserve">the number of </w:t>
      </w:r>
      <w:proofErr w:type="gramStart"/>
      <w:r w:rsidRPr="00486099">
        <w:rPr>
          <w:rFonts w:ascii="Arial" w:eastAsia="Arial" w:hAnsi="Arial" w:cs="Arial"/>
          <w:sz w:val="22"/>
          <w:szCs w:val="22"/>
        </w:rPr>
        <w:t>parcel</w:t>
      </w:r>
      <w:proofErr w:type="gramEnd"/>
      <w:r w:rsidRPr="00486099">
        <w:rPr>
          <w:rFonts w:ascii="Arial" w:eastAsia="Arial" w:hAnsi="Arial" w:cs="Arial"/>
          <w:sz w:val="22"/>
          <w:szCs w:val="22"/>
        </w:rPr>
        <w:t xml:space="preserve"> constituted the Prop</w:t>
      </w:r>
      <w:r>
        <w:rPr>
          <w:rFonts w:ascii="Arial" w:eastAsia="Arial" w:hAnsi="Arial" w:cs="Arial"/>
          <w:sz w:val="22"/>
          <w:szCs w:val="22"/>
        </w:rPr>
        <w:t xml:space="preserve">erty Pool may vary from time to </w:t>
      </w:r>
      <w:r w:rsidRPr="00486099">
        <w:rPr>
          <w:rFonts w:ascii="Arial" w:eastAsia="Arial" w:hAnsi="Arial" w:cs="Arial"/>
          <w:sz w:val="22"/>
          <w:szCs w:val="22"/>
        </w:rPr>
        <w:t>time;</w:t>
      </w:r>
    </w:p>
    <w:p w14:paraId="5FB6C4B0" w14:textId="77777777" w:rsidR="002A73A1" w:rsidRPr="00486099" w:rsidRDefault="002A73A1" w:rsidP="002A73A1">
      <w:pPr>
        <w:spacing w:line="312" w:lineRule="auto"/>
        <w:ind w:left="1800" w:hanging="720"/>
        <w:rPr>
          <w:rFonts w:ascii="Arial" w:eastAsia="Arial" w:hAnsi="Arial" w:cs="Arial"/>
          <w:sz w:val="22"/>
          <w:szCs w:val="22"/>
        </w:rPr>
      </w:pPr>
      <w:r>
        <w:rPr>
          <w:rFonts w:ascii="Arial" w:eastAsia="Arial" w:hAnsi="Arial" w:cs="Arial"/>
          <w:sz w:val="22"/>
          <w:szCs w:val="22"/>
        </w:rPr>
        <w:t xml:space="preserve">27.1.2 </w:t>
      </w:r>
      <w:r w:rsidRPr="00486099">
        <w:rPr>
          <w:rFonts w:ascii="Arial" w:eastAsia="Arial" w:hAnsi="Arial" w:cs="Arial"/>
          <w:sz w:val="22"/>
          <w:szCs w:val="22"/>
        </w:rPr>
        <w:t>it shall not be entitled to occupy, use o</w:t>
      </w:r>
      <w:r>
        <w:rPr>
          <w:rFonts w:ascii="Arial" w:eastAsia="Arial" w:hAnsi="Arial" w:cs="Arial"/>
          <w:sz w:val="22"/>
          <w:szCs w:val="22"/>
        </w:rPr>
        <w:t xml:space="preserve">r possess the Parcel other than </w:t>
      </w:r>
      <w:r w:rsidRPr="00486099">
        <w:rPr>
          <w:rFonts w:ascii="Arial" w:eastAsia="Arial" w:hAnsi="Arial" w:cs="Arial"/>
          <w:sz w:val="22"/>
          <w:szCs w:val="22"/>
        </w:rPr>
        <w:t xml:space="preserve">paying the vailing market rental or accommodation fees as </w:t>
      </w:r>
      <w:proofErr w:type="gramStart"/>
      <w:r w:rsidRPr="00486099">
        <w:rPr>
          <w:rFonts w:ascii="Arial" w:eastAsia="Arial" w:hAnsi="Arial" w:cs="Arial"/>
          <w:sz w:val="22"/>
          <w:szCs w:val="22"/>
        </w:rPr>
        <w:t>Tenants;</w:t>
      </w:r>
      <w:proofErr w:type="gramEnd"/>
    </w:p>
    <w:p w14:paraId="01A48A1B" w14:textId="77777777" w:rsidR="002A73A1" w:rsidRPr="00486099" w:rsidRDefault="002A73A1" w:rsidP="002A73A1">
      <w:pPr>
        <w:spacing w:line="312" w:lineRule="auto"/>
        <w:ind w:left="1800" w:hanging="720"/>
        <w:rPr>
          <w:rFonts w:ascii="Arial" w:eastAsia="Arial" w:hAnsi="Arial" w:cs="Arial"/>
          <w:sz w:val="22"/>
          <w:szCs w:val="22"/>
        </w:rPr>
      </w:pPr>
      <w:r>
        <w:rPr>
          <w:rFonts w:ascii="Arial" w:eastAsia="Arial" w:hAnsi="Arial" w:cs="Arial"/>
          <w:sz w:val="22"/>
          <w:szCs w:val="22"/>
        </w:rPr>
        <w:t xml:space="preserve">27.1.3 </w:t>
      </w:r>
      <w:r w:rsidRPr="00486099">
        <w:rPr>
          <w:rFonts w:ascii="Arial" w:eastAsia="Arial" w:hAnsi="Arial" w:cs="Arial"/>
          <w:sz w:val="22"/>
          <w:szCs w:val="22"/>
        </w:rPr>
        <w:t>it</w:t>
      </w:r>
      <w:r>
        <w:rPr>
          <w:rFonts w:ascii="Arial" w:eastAsia="Arial" w:hAnsi="Arial" w:cs="Arial"/>
          <w:sz w:val="22"/>
          <w:szCs w:val="22"/>
        </w:rPr>
        <w:t xml:space="preserve"> </w:t>
      </w:r>
      <w:r w:rsidRPr="00486099">
        <w:rPr>
          <w:rFonts w:ascii="Arial" w:eastAsia="Arial" w:hAnsi="Arial" w:cs="Arial"/>
          <w:sz w:val="22"/>
          <w:szCs w:val="22"/>
        </w:rPr>
        <w:t>shall not be entitled to in any way whatsoever interfere with the management or operation of the Operator’s duties and/or business; and</w:t>
      </w:r>
    </w:p>
    <w:p w14:paraId="2052CC15" w14:textId="77777777" w:rsidR="002A73A1" w:rsidRPr="00135E93" w:rsidRDefault="002A73A1" w:rsidP="002A73A1">
      <w:pPr>
        <w:pStyle w:val="ListParagraph"/>
        <w:numPr>
          <w:ilvl w:val="2"/>
          <w:numId w:val="11"/>
        </w:numPr>
        <w:spacing w:line="312" w:lineRule="auto"/>
        <w:rPr>
          <w:rFonts w:ascii="Arial" w:eastAsia="Arial" w:hAnsi="Arial" w:cs="Arial"/>
          <w:sz w:val="22"/>
          <w:szCs w:val="22"/>
        </w:rPr>
      </w:pPr>
      <w:r w:rsidRPr="00135E93">
        <w:rPr>
          <w:rFonts w:ascii="Arial" w:eastAsia="Arial" w:hAnsi="Arial" w:cs="Arial"/>
          <w:sz w:val="22"/>
          <w:szCs w:val="22"/>
        </w:rPr>
        <w:t xml:space="preserve"> it shall not have any claim or cause of action against the Operator arising out of the failure of the Operator to let the Parcel and/or the Property Pool and/or any of them to the Tenants.</w:t>
      </w:r>
    </w:p>
    <w:p w14:paraId="236C03CB" w14:textId="77777777" w:rsidR="002A73A1" w:rsidRDefault="002A73A1" w:rsidP="002A73A1">
      <w:pPr>
        <w:spacing w:line="312" w:lineRule="auto"/>
        <w:rPr>
          <w:rFonts w:ascii="Arial" w:eastAsia="Arial" w:hAnsi="Arial" w:cs="Arial"/>
          <w:sz w:val="22"/>
          <w:szCs w:val="22"/>
        </w:rPr>
      </w:pPr>
    </w:p>
    <w:p w14:paraId="01DA50A3" w14:textId="77777777" w:rsidR="002A73A1" w:rsidRPr="005F4F58" w:rsidRDefault="002A73A1" w:rsidP="002A73A1">
      <w:pPr>
        <w:spacing w:line="312" w:lineRule="auto"/>
        <w:rPr>
          <w:rFonts w:ascii="Arial" w:eastAsia="Arial" w:hAnsi="Arial" w:cs="Arial"/>
          <w:b/>
          <w:sz w:val="22"/>
          <w:szCs w:val="22"/>
        </w:rPr>
      </w:pPr>
      <w:r>
        <w:rPr>
          <w:rFonts w:ascii="Arial" w:eastAsia="Arial" w:hAnsi="Arial" w:cs="Arial"/>
          <w:b/>
          <w:sz w:val="22"/>
          <w:szCs w:val="22"/>
        </w:rPr>
        <w:t>28</w:t>
      </w:r>
      <w:r w:rsidRPr="005F4F58">
        <w:rPr>
          <w:rFonts w:ascii="Arial" w:eastAsia="Arial" w:hAnsi="Arial" w:cs="Arial"/>
          <w:b/>
          <w:sz w:val="22"/>
          <w:szCs w:val="22"/>
        </w:rPr>
        <w:t>.</w:t>
      </w:r>
      <w:r w:rsidRPr="005F4F58">
        <w:rPr>
          <w:rFonts w:ascii="Arial" w:eastAsia="Arial" w:hAnsi="Arial" w:cs="Arial"/>
          <w:b/>
          <w:sz w:val="22"/>
          <w:szCs w:val="22"/>
        </w:rPr>
        <w:tab/>
        <w:t>VALIDITY OF AGREEMENT</w:t>
      </w:r>
    </w:p>
    <w:p w14:paraId="2F543CCB" w14:textId="77777777" w:rsidR="002A73A1" w:rsidRDefault="002A73A1" w:rsidP="002A73A1">
      <w:pPr>
        <w:spacing w:line="312" w:lineRule="auto"/>
        <w:rPr>
          <w:rFonts w:ascii="Arial" w:eastAsia="Arial" w:hAnsi="Arial" w:cs="Arial"/>
          <w:sz w:val="22"/>
          <w:szCs w:val="22"/>
        </w:rPr>
      </w:pPr>
    </w:p>
    <w:p w14:paraId="4DAD0317" w14:textId="77777777" w:rsidR="002A73A1" w:rsidRPr="00B4005E" w:rsidRDefault="002A73A1" w:rsidP="002A73A1">
      <w:pPr>
        <w:spacing w:line="312" w:lineRule="auto"/>
        <w:rPr>
          <w:rFonts w:ascii="Arial" w:eastAsia="Arial" w:hAnsi="Arial" w:cs="Arial"/>
          <w:sz w:val="22"/>
          <w:szCs w:val="22"/>
        </w:rPr>
      </w:pPr>
      <w:r>
        <w:rPr>
          <w:rFonts w:ascii="Arial" w:eastAsia="Arial" w:hAnsi="Arial" w:cs="Arial"/>
          <w:sz w:val="22"/>
          <w:szCs w:val="22"/>
        </w:rPr>
        <w:t>28.1</w:t>
      </w:r>
      <w:r>
        <w:rPr>
          <w:rFonts w:ascii="Arial" w:eastAsia="Arial" w:hAnsi="Arial" w:cs="Arial"/>
          <w:sz w:val="22"/>
          <w:szCs w:val="22"/>
        </w:rPr>
        <w:tab/>
      </w:r>
      <w:r w:rsidRPr="00DB2ECF">
        <w:rPr>
          <w:rFonts w:ascii="Arial" w:eastAsia="Arial" w:hAnsi="Arial" w:cs="Arial"/>
          <w:sz w:val="22"/>
          <w:szCs w:val="22"/>
        </w:rPr>
        <w:t>The agreement is only valid if the renovation fee shown in Annexure B is fully paid.</w:t>
      </w:r>
    </w:p>
    <w:p w14:paraId="015C5932" w14:textId="77777777" w:rsidR="002A73A1" w:rsidRDefault="002A73A1" w:rsidP="002A73A1">
      <w:pPr>
        <w:spacing w:line="312" w:lineRule="auto"/>
        <w:ind w:left="709"/>
        <w:rPr>
          <w:rFonts w:ascii="Arial" w:eastAsia="Arial" w:hAnsi="Arial" w:cs="Arial"/>
          <w:sz w:val="22"/>
          <w:szCs w:val="22"/>
        </w:rPr>
      </w:pPr>
    </w:p>
    <w:p w14:paraId="4ED68810" w14:textId="77777777" w:rsidR="002A73A1" w:rsidRDefault="002A73A1" w:rsidP="002A73A1">
      <w:pPr>
        <w:spacing w:line="312" w:lineRule="auto"/>
        <w:ind w:left="709"/>
        <w:rPr>
          <w:rFonts w:ascii="Arial" w:eastAsia="Arial" w:hAnsi="Arial" w:cs="Arial"/>
          <w:sz w:val="22"/>
          <w:szCs w:val="22"/>
        </w:rPr>
      </w:pPr>
    </w:p>
    <w:p w14:paraId="172EB0CC" w14:textId="77777777" w:rsidR="002A73A1" w:rsidRDefault="002A73A1" w:rsidP="002A73A1">
      <w:pPr>
        <w:spacing w:line="312" w:lineRule="auto"/>
        <w:ind w:left="720" w:hanging="720"/>
        <w:jc w:val="center"/>
        <w:rPr>
          <w:rFonts w:ascii="Arial" w:eastAsia="Arial" w:hAnsi="Arial" w:cs="Arial"/>
          <w:sz w:val="22"/>
          <w:szCs w:val="22"/>
        </w:rPr>
      </w:pPr>
      <w:r>
        <w:rPr>
          <w:rFonts w:ascii="Arial" w:eastAsia="Arial" w:hAnsi="Arial" w:cs="Arial"/>
          <w:sz w:val="22"/>
          <w:szCs w:val="22"/>
        </w:rPr>
        <w:t>***The remainder of this page is intentionally left blank***</w:t>
      </w:r>
    </w:p>
    <w:p w14:paraId="75413F06" w14:textId="77777777" w:rsidR="006E62AA" w:rsidRDefault="006E62AA">
      <w:pPr>
        <w:spacing w:line="312" w:lineRule="auto"/>
        <w:ind w:left="720" w:hanging="720"/>
        <w:rPr>
          <w:rFonts w:ascii="Arial" w:eastAsia="Arial" w:hAnsi="Arial" w:cs="Arial"/>
          <w:sz w:val="22"/>
          <w:szCs w:val="22"/>
        </w:rPr>
      </w:pPr>
    </w:p>
    <w:p w14:paraId="631BBCDE" w14:textId="77777777" w:rsidR="006E62AA" w:rsidRDefault="006E62AA">
      <w:pPr>
        <w:spacing w:line="312" w:lineRule="auto"/>
        <w:rPr>
          <w:rFonts w:ascii="Arial" w:eastAsia="Arial" w:hAnsi="Arial" w:cs="Arial"/>
          <w:b/>
          <w:sz w:val="22"/>
          <w:szCs w:val="22"/>
        </w:rPr>
      </w:pPr>
    </w:p>
    <w:p w14:paraId="3A297BDF" w14:textId="77777777" w:rsidR="006E62AA" w:rsidRDefault="006E62AA" w:rsidP="004A3E11"/>
    <w:p w14:paraId="6481F114" w14:textId="77777777" w:rsidR="004A3E11" w:rsidRDefault="004A3E11" w:rsidP="004A3E11"/>
    <w:p w14:paraId="680A68A6" w14:textId="77777777" w:rsidR="004A3E11" w:rsidRDefault="004A3E11" w:rsidP="004A3E11"/>
    <w:p w14:paraId="725DA715" w14:textId="77777777" w:rsidR="004A3E11" w:rsidRDefault="004A3E11" w:rsidP="004A3E11"/>
    <w:p w14:paraId="0DDFB75C" w14:textId="77777777" w:rsidR="004A3E11" w:rsidRDefault="004A3E11" w:rsidP="004A3E11"/>
    <w:p w14:paraId="5A89F918" w14:textId="77777777" w:rsidR="004A3E11" w:rsidRDefault="004A3E11" w:rsidP="004A3E11"/>
    <w:p w14:paraId="7A260227" w14:textId="77777777" w:rsidR="004A3E11" w:rsidRDefault="004A3E11" w:rsidP="004A3E11"/>
    <w:p w14:paraId="1F2D9CB6" w14:textId="77777777" w:rsidR="004A3E11" w:rsidRDefault="004A3E11" w:rsidP="004A3E11"/>
    <w:p w14:paraId="33E1C66A" w14:textId="77777777" w:rsidR="004A3E11" w:rsidRDefault="004A3E11" w:rsidP="004A3E11"/>
    <w:p w14:paraId="7785913E" w14:textId="77777777" w:rsidR="00797EBC" w:rsidRDefault="00797EBC" w:rsidP="004A3E11"/>
    <w:p w14:paraId="5A21F554" w14:textId="77777777" w:rsidR="004A3E11" w:rsidRDefault="004A3E11" w:rsidP="004A3E11"/>
    <w:p w14:paraId="63CD7074" w14:textId="77777777" w:rsidR="00235CA9" w:rsidRDefault="00235CA9" w:rsidP="004A3E11"/>
    <w:p w14:paraId="5B600348" w14:textId="77777777" w:rsidR="004A3E11" w:rsidRPr="004A3E11" w:rsidRDefault="004A3E11" w:rsidP="004A3E11"/>
    <w:p w14:paraId="0D6AC5A3" w14:textId="77777777" w:rsidR="006E62AA" w:rsidRDefault="00DC398C">
      <w:pPr>
        <w:spacing w:line="312" w:lineRule="auto"/>
        <w:rPr>
          <w:rFonts w:ascii="Arial" w:eastAsia="Arial" w:hAnsi="Arial" w:cs="Arial"/>
          <w:sz w:val="22"/>
          <w:szCs w:val="22"/>
        </w:rPr>
      </w:pPr>
      <w:r>
        <w:rPr>
          <w:rFonts w:ascii="Arial" w:eastAsia="Arial" w:hAnsi="Arial" w:cs="Arial"/>
          <w:b/>
          <w:sz w:val="22"/>
          <w:szCs w:val="22"/>
        </w:rPr>
        <w:lastRenderedPageBreak/>
        <w:t>WITNESS WHEREOF</w:t>
      </w:r>
      <w:r>
        <w:rPr>
          <w:rFonts w:ascii="Arial" w:eastAsia="Arial" w:hAnsi="Arial" w:cs="Arial"/>
          <w:sz w:val="22"/>
          <w:szCs w:val="22"/>
        </w:rPr>
        <w:t xml:space="preserve"> the parties have duly set their respective hands the day and year stated in </w:t>
      </w:r>
      <w:r>
        <w:rPr>
          <w:rFonts w:ascii="Arial" w:eastAsia="Arial" w:hAnsi="Arial" w:cs="Arial"/>
          <w:b/>
          <w:sz w:val="22"/>
          <w:szCs w:val="22"/>
        </w:rPr>
        <w:t>Section 1</w:t>
      </w:r>
      <w:r>
        <w:rPr>
          <w:rFonts w:ascii="Arial" w:eastAsia="Arial" w:hAnsi="Arial" w:cs="Arial"/>
          <w:sz w:val="22"/>
          <w:szCs w:val="22"/>
        </w:rPr>
        <w:t xml:space="preserve"> of </w:t>
      </w:r>
      <w:r>
        <w:rPr>
          <w:rFonts w:ascii="Arial" w:eastAsia="Arial" w:hAnsi="Arial" w:cs="Arial"/>
          <w:b/>
          <w:sz w:val="22"/>
          <w:szCs w:val="22"/>
        </w:rPr>
        <w:t xml:space="preserve">Schedule A </w:t>
      </w:r>
      <w:r>
        <w:rPr>
          <w:rFonts w:ascii="Arial" w:eastAsia="Arial" w:hAnsi="Arial" w:cs="Arial"/>
          <w:sz w:val="22"/>
          <w:szCs w:val="22"/>
        </w:rPr>
        <w:t xml:space="preserve">hereto. </w:t>
      </w:r>
    </w:p>
    <w:p w14:paraId="542CC7F2" w14:textId="77777777" w:rsidR="006E62AA" w:rsidRDefault="006E62AA">
      <w:pPr>
        <w:spacing w:line="312" w:lineRule="auto"/>
        <w:ind w:left="720" w:hanging="720"/>
        <w:rPr>
          <w:rFonts w:ascii="Arial" w:eastAsia="Arial" w:hAnsi="Arial" w:cs="Arial"/>
          <w:sz w:val="22"/>
          <w:szCs w:val="22"/>
        </w:rPr>
      </w:pPr>
    </w:p>
    <w:p w14:paraId="54FF5E90"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r>
    </w:p>
    <w:p w14:paraId="63DB975F" w14:textId="77777777" w:rsidR="006E62AA" w:rsidRDefault="00DC398C">
      <w:pPr>
        <w:spacing w:line="312" w:lineRule="auto"/>
        <w:ind w:left="720" w:hanging="720"/>
        <w:rPr>
          <w:rFonts w:ascii="Arial" w:eastAsia="Arial" w:hAnsi="Arial" w:cs="Arial"/>
          <w:sz w:val="22"/>
          <w:szCs w:val="22"/>
        </w:rPr>
      </w:pPr>
      <w:r>
        <w:rPr>
          <w:rFonts w:ascii="Arial" w:eastAsia="Arial" w:hAnsi="Arial" w:cs="Arial"/>
          <w:b/>
          <w:sz w:val="22"/>
          <w:szCs w:val="22"/>
        </w:rPr>
        <w:t>SIGNED</w:t>
      </w:r>
      <w:r>
        <w:rPr>
          <w:rFonts w:ascii="Arial" w:eastAsia="Arial" w:hAnsi="Arial" w:cs="Arial"/>
          <w:sz w:val="22"/>
          <w:szCs w:val="22"/>
        </w:rPr>
        <w:t xml:space="preserve"> by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7A4B0847"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For and on behalf of the abovenamed Operator</w:t>
      </w:r>
      <w:r>
        <w:rPr>
          <w:rFonts w:ascii="Arial" w:eastAsia="Arial" w:hAnsi="Arial" w:cs="Arial"/>
          <w:sz w:val="22"/>
          <w:szCs w:val="22"/>
        </w:rPr>
        <w:tab/>
        <w:t>)</w:t>
      </w:r>
    </w:p>
    <w:p w14:paraId="2B8973CC" w14:textId="77777777" w:rsidR="006E62AA" w:rsidRDefault="00DC398C">
      <w:pPr>
        <w:spacing w:line="312" w:lineRule="auto"/>
        <w:ind w:left="720" w:hanging="720"/>
        <w:rPr>
          <w:rFonts w:ascii="Arial" w:eastAsia="Arial" w:hAnsi="Arial" w:cs="Arial"/>
          <w:smallCaps/>
          <w:sz w:val="22"/>
          <w:szCs w:val="22"/>
        </w:rPr>
      </w:pPr>
      <w:r>
        <w:rPr>
          <w:rFonts w:ascii="Arial" w:eastAsia="Arial" w:hAnsi="Arial" w:cs="Arial"/>
          <w:b/>
          <w:smallCaps/>
          <w:sz w:val="22"/>
          <w:szCs w:val="22"/>
        </w:rPr>
        <w:t xml:space="preserve">MYKEY GLOBAL SDN BHD </w:t>
      </w:r>
      <w:r>
        <w:rPr>
          <w:rFonts w:ascii="Arial" w:eastAsia="Arial" w:hAnsi="Arial" w:cs="Arial"/>
          <w:b/>
          <w:smallCaps/>
          <w:sz w:val="22"/>
          <w:szCs w:val="22"/>
        </w:rPr>
        <w:tab/>
      </w:r>
      <w:r>
        <w:rPr>
          <w:rFonts w:ascii="Arial" w:eastAsia="Arial" w:hAnsi="Arial" w:cs="Arial"/>
          <w:b/>
          <w:smallCaps/>
          <w:sz w:val="22"/>
          <w:szCs w:val="22"/>
        </w:rPr>
        <w:tab/>
      </w:r>
      <w:r>
        <w:rPr>
          <w:rFonts w:ascii="Arial" w:eastAsia="Arial" w:hAnsi="Arial" w:cs="Arial"/>
          <w:b/>
          <w:smallCaps/>
          <w:sz w:val="22"/>
          <w:szCs w:val="22"/>
        </w:rPr>
        <w:tab/>
      </w:r>
      <w:r w:rsidR="007C690E">
        <w:rPr>
          <w:rFonts w:ascii="Arial" w:eastAsia="Arial" w:hAnsi="Arial" w:cs="Arial"/>
          <w:b/>
          <w:smallCaps/>
          <w:sz w:val="22"/>
          <w:szCs w:val="22"/>
        </w:rPr>
        <w:tab/>
      </w:r>
      <w:r>
        <w:rPr>
          <w:rFonts w:ascii="Arial" w:eastAsia="Arial" w:hAnsi="Arial" w:cs="Arial"/>
          <w:smallCaps/>
          <w:sz w:val="22"/>
          <w:szCs w:val="22"/>
        </w:rPr>
        <w:t>)</w:t>
      </w:r>
    </w:p>
    <w:p w14:paraId="532C1114" w14:textId="77777777" w:rsidR="006E62AA" w:rsidRDefault="00DC398C">
      <w:pPr>
        <w:spacing w:line="312" w:lineRule="auto"/>
        <w:ind w:left="720" w:hanging="720"/>
        <w:rPr>
          <w:rFonts w:ascii="Arial" w:eastAsia="Arial" w:hAnsi="Arial" w:cs="Arial"/>
          <w:sz w:val="22"/>
          <w:szCs w:val="22"/>
        </w:rPr>
      </w:pPr>
      <w:r>
        <w:rPr>
          <w:rFonts w:ascii="Arial" w:eastAsia="Arial" w:hAnsi="Arial" w:cs="Arial"/>
          <w:b/>
          <w:smallCaps/>
          <w:sz w:val="22"/>
          <w:szCs w:val="22"/>
        </w:rPr>
        <w:t>(</w:t>
      </w:r>
      <w:r>
        <w:rPr>
          <w:rFonts w:ascii="Arial" w:eastAsia="Arial" w:hAnsi="Arial" w:cs="Arial"/>
          <w:b/>
          <w:sz w:val="22"/>
          <w:szCs w:val="22"/>
        </w:rPr>
        <w:t>Company No.</w:t>
      </w:r>
      <w:r>
        <w:rPr>
          <w:rFonts w:ascii="Arial" w:eastAsia="Arial" w:hAnsi="Arial" w:cs="Arial"/>
          <w:b/>
          <w:smallCaps/>
          <w:sz w:val="22"/>
          <w:szCs w:val="22"/>
        </w:rPr>
        <w:t xml:space="preserve"> 1213631-K)</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w:t>
      </w:r>
    </w:p>
    <w:p w14:paraId="5C982067"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in the presence of:</w:t>
      </w:r>
      <w:r>
        <w:rPr>
          <w:rFonts w:ascii="Arial" w:eastAsia="Arial" w:hAnsi="Arial" w:cs="Arial"/>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w:t>
      </w:r>
    </w:p>
    <w:p w14:paraId="531FFE16" w14:textId="77777777" w:rsidR="006E62AA" w:rsidRPr="00BA04CA" w:rsidRDefault="00DC398C">
      <w:pPr>
        <w:spacing w:line="312" w:lineRule="auto"/>
        <w:ind w:left="720" w:hanging="720"/>
        <w:rPr>
          <w:rFonts w:ascii="Arial" w:eastAsia="Arial" w:hAnsi="Arial" w:cs="Arial"/>
          <w:b/>
          <w:sz w:val="22"/>
          <w:szCs w:val="22"/>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Pr="00BA04CA">
        <w:rPr>
          <w:rFonts w:ascii="Arial" w:eastAsia="Arial" w:hAnsi="Arial" w:cs="Arial"/>
          <w:b/>
          <w:sz w:val="22"/>
          <w:szCs w:val="22"/>
          <w:u w:val="single"/>
        </w:rPr>
        <w:tab/>
      </w:r>
      <w:r w:rsidRPr="00BA04CA">
        <w:rPr>
          <w:rFonts w:ascii="Arial" w:eastAsia="Arial" w:hAnsi="Arial" w:cs="Arial"/>
          <w:b/>
          <w:sz w:val="22"/>
          <w:szCs w:val="22"/>
          <w:u w:val="single"/>
        </w:rPr>
        <w:tab/>
      </w:r>
      <w:r w:rsidRPr="00BA04CA">
        <w:rPr>
          <w:rFonts w:ascii="Arial" w:eastAsia="Arial" w:hAnsi="Arial" w:cs="Arial"/>
          <w:b/>
          <w:sz w:val="22"/>
          <w:szCs w:val="22"/>
          <w:u w:val="single"/>
        </w:rPr>
        <w:tab/>
      </w:r>
      <w:r w:rsidRPr="00BA04CA">
        <w:rPr>
          <w:rFonts w:ascii="Arial" w:eastAsia="Arial" w:hAnsi="Arial" w:cs="Arial"/>
          <w:b/>
          <w:sz w:val="22"/>
          <w:szCs w:val="22"/>
          <w:u w:val="single"/>
        </w:rPr>
        <w:tab/>
      </w:r>
    </w:p>
    <w:p w14:paraId="0D6376B3" w14:textId="77777777" w:rsidR="006E62AA" w:rsidRPr="00BA04CA" w:rsidRDefault="00DC398C">
      <w:pPr>
        <w:spacing w:line="312" w:lineRule="auto"/>
        <w:ind w:left="720" w:hanging="720"/>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ED5D5B">
        <w:rPr>
          <w:rFonts w:ascii="Arial" w:eastAsia="Arial" w:hAnsi="Arial" w:cs="Arial"/>
          <w:sz w:val="22"/>
          <w:szCs w:val="22"/>
        </w:rPr>
        <w:t xml:space="preserve"> </w:t>
      </w:r>
      <w:r w:rsidR="00522CF7">
        <w:rPr>
          <w:rFonts w:ascii="Arial" w:eastAsia="Arial" w:hAnsi="Arial" w:cs="Arial"/>
          <w:b/>
          <w:sz w:val="22"/>
          <w:szCs w:val="22"/>
        </w:rPr>
        <w:t>CHONG KEAT WEI</w:t>
      </w:r>
    </w:p>
    <w:p w14:paraId="3BCD694D" w14:textId="77777777" w:rsidR="006E62AA" w:rsidRDefault="008C48FB">
      <w:pPr>
        <w:spacing w:line="312" w:lineRule="auto"/>
        <w:ind w:left="720" w:hanging="720"/>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(NRIC NO.</w:t>
      </w:r>
      <w:r w:rsidR="00DC398C">
        <w:rPr>
          <w:rFonts w:ascii="Arial" w:eastAsia="Arial" w:hAnsi="Arial" w:cs="Arial"/>
          <w:b/>
          <w:sz w:val="22"/>
          <w:szCs w:val="22"/>
        </w:rPr>
        <w:t>:</w:t>
      </w:r>
      <w:r w:rsidR="00BA04CA">
        <w:rPr>
          <w:rFonts w:ascii="Arial" w:eastAsia="Arial" w:hAnsi="Arial" w:cs="Arial"/>
          <w:b/>
          <w:sz w:val="22"/>
          <w:szCs w:val="22"/>
        </w:rPr>
        <w:t xml:space="preserve"> </w:t>
      </w:r>
      <w:r w:rsidR="006F0CAC">
        <w:rPr>
          <w:rFonts w:ascii="Arial" w:eastAsia="Arial" w:hAnsi="Arial" w:cs="Arial"/>
          <w:b/>
          <w:sz w:val="22"/>
          <w:szCs w:val="22"/>
        </w:rPr>
        <w:t>850606-14-5281</w:t>
      </w:r>
      <w:r w:rsidR="00DC398C">
        <w:rPr>
          <w:rFonts w:ascii="Arial" w:eastAsia="Arial" w:hAnsi="Arial" w:cs="Arial"/>
          <w:b/>
          <w:sz w:val="22"/>
          <w:szCs w:val="22"/>
        </w:rPr>
        <w:t>)</w:t>
      </w:r>
    </w:p>
    <w:p w14:paraId="524D7242"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 xml:space="preserve"> </w:t>
      </w:r>
    </w:p>
    <w:p w14:paraId="00252C2A"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D1C0719" w14:textId="77777777" w:rsidR="006E62AA" w:rsidRDefault="00DC398C">
      <w:pPr>
        <w:spacing w:line="312" w:lineRule="auto"/>
        <w:ind w:left="720" w:hanging="720"/>
        <w:rPr>
          <w:rFonts w:ascii="Arial" w:eastAsia="Arial" w:hAnsi="Arial" w:cs="Arial"/>
          <w:b/>
          <w:sz w:val="22"/>
          <w:szCs w:val="22"/>
        </w:rPr>
      </w:pPr>
      <w:r>
        <w:rPr>
          <w:rFonts w:ascii="Arial" w:eastAsia="Arial" w:hAnsi="Arial" w:cs="Arial"/>
          <w:sz w:val="22"/>
          <w:szCs w:val="22"/>
        </w:rPr>
        <w:tab/>
      </w:r>
    </w:p>
    <w:p w14:paraId="27491AA2" w14:textId="77777777" w:rsidR="006E62AA" w:rsidRDefault="00DC398C">
      <w:pPr>
        <w:spacing w:line="312" w:lineRule="auto"/>
        <w:ind w:left="720" w:hanging="720"/>
        <w:rPr>
          <w:rFonts w:ascii="Arial" w:eastAsia="Arial" w:hAnsi="Arial" w:cs="Arial"/>
          <w:b/>
          <w:sz w:val="22"/>
          <w:szCs w:val="22"/>
        </w:rPr>
      </w:pPr>
      <w:r>
        <w:rPr>
          <w:rFonts w:ascii="Arial" w:eastAsia="Arial" w:hAnsi="Arial" w:cs="Arial"/>
          <w:b/>
          <w:sz w:val="22"/>
          <w:szCs w:val="22"/>
        </w:rPr>
        <w:t>SIGNED</w:t>
      </w:r>
      <w:r w:rsidR="00CA1DDC">
        <w:rPr>
          <w:rFonts w:ascii="Arial" w:eastAsia="Arial" w:hAnsi="Arial" w:cs="Arial"/>
          <w:sz w:val="22"/>
          <w:szCs w:val="22"/>
        </w:rPr>
        <w:t xml:space="preserve"> by the abovenamed Owners</w:t>
      </w:r>
      <w:r w:rsidR="007C690E">
        <w:rPr>
          <w:rFonts w:ascii="Arial" w:eastAsia="Arial" w:hAnsi="Arial" w:cs="Arial"/>
          <w:sz w:val="22"/>
          <w:szCs w:val="22"/>
        </w:rPr>
        <w:tab/>
      </w:r>
      <w:r w:rsidR="00631B21">
        <w:rPr>
          <w:rFonts w:ascii="Arial" w:eastAsia="Arial" w:hAnsi="Arial" w:cs="Arial"/>
          <w:sz w:val="22"/>
          <w:szCs w:val="22"/>
        </w:rPr>
        <w:tab/>
      </w:r>
      <w:r>
        <w:rPr>
          <w:rFonts w:ascii="Arial" w:eastAsia="Arial" w:hAnsi="Arial" w:cs="Arial"/>
          <w:sz w:val="22"/>
          <w:szCs w:val="22"/>
        </w:rPr>
        <w:t>)</w:t>
      </w:r>
    </w:p>
    <w:p w14:paraId="3A8F84D4" w14:textId="77777777" w:rsidR="006E62AA" w:rsidRDefault="00DC398C">
      <w:pPr>
        <w:spacing w:line="312" w:lineRule="auto"/>
        <w:ind w:left="720" w:hanging="720"/>
        <w:rPr>
          <w:rFonts w:ascii="Arial" w:eastAsia="Arial" w:hAnsi="Arial" w:cs="Arial"/>
          <w:b/>
          <w:sz w:val="22"/>
          <w:szCs w:val="22"/>
        </w:rPr>
      </w:pPr>
      <w:r>
        <w:rPr>
          <w:rFonts w:ascii="Arial" w:eastAsia="Arial" w:hAnsi="Arial" w:cs="Arial"/>
          <w:sz w:val="22"/>
          <w:szCs w:val="22"/>
        </w:rPr>
        <w:t>in the presence of: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631B21">
        <w:rPr>
          <w:rFonts w:ascii="Arial" w:eastAsia="Arial" w:hAnsi="Arial" w:cs="Arial"/>
          <w:sz w:val="22"/>
          <w:szCs w:val="22"/>
        </w:rPr>
        <w:tab/>
      </w:r>
      <w:r>
        <w:rPr>
          <w:rFonts w:ascii="Arial" w:eastAsia="Arial" w:hAnsi="Arial" w:cs="Arial"/>
          <w:sz w:val="22"/>
          <w:szCs w:val="22"/>
        </w:rPr>
        <w:t>)</w:t>
      </w:r>
    </w:p>
    <w:p w14:paraId="2EE799E6"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631B21">
        <w:rPr>
          <w:rFonts w:ascii="Arial" w:eastAsia="Arial" w:hAnsi="Arial" w:cs="Arial"/>
          <w:sz w:val="22"/>
          <w:szCs w:val="22"/>
        </w:rPr>
        <w:tab/>
      </w:r>
      <w:r>
        <w:rPr>
          <w:rFonts w:ascii="Arial" w:eastAsia="Arial" w:hAnsi="Arial" w:cs="Arial"/>
          <w:sz w:val="22"/>
          <w:szCs w:val="22"/>
        </w:rPr>
        <w:t>)</w:t>
      </w:r>
    </w:p>
    <w:p w14:paraId="0607E114" w14:textId="77777777" w:rsidR="006E62AA" w:rsidRDefault="00DC398C">
      <w:pPr>
        <w:spacing w:line="312" w:lineRule="auto"/>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631B21">
        <w:rPr>
          <w:rFonts w:ascii="Arial" w:eastAsia="Arial" w:hAnsi="Arial" w:cs="Arial"/>
          <w:sz w:val="22"/>
          <w:szCs w:val="22"/>
        </w:rPr>
        <w:tab/>
      </w:r>
      <w:r>
        <w:rPr>
          <w:rFonts w:ascii="Arial" w:eastAsia="Arial" w:hAnsi="Arial" w:cs="Arial"/>
          <w:sz w:val="22"/>
          <w:szCs w:val="22"/>
        </w:rPr>
        <w:t xml:space="preserve">)    </w:t>
      </w:r>
    </w:p>
    <w:p w14:paraId="77526B8B" w14:textId="77777777" w:rsidR="006E62AA" w:rsidRDefault="00DC398C">
      <w:pPr>
        <w:spacing w:line="312" w:lineRule="auto"/>
        <w:ind w:left="720" w:hanging="720"/>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631B21">
        <w:rPr>
          <w:rFonts w:ascii="Arial" w:eastAsia="Arial" w:hAnsi="Arial" w:cs="Arial"/>
          <w:b/>
          <w:sz w:val="22"/>
          <w:szCs w:val="22"/>
        </w:rPr>
        <w:tab/>
      </w:r>
      <w:r>
        <w:rPr>
          <w:rFonts w:ascii="Arial" w:eastAsia="Arial" w:hAnsi="Arial" w:cs="Arial"/>
          <w:sz w:val="22"/>
          <w:szCs w:val="22"/>
        </w:rPr>
        <w:t>)</w:t>
      </w:r>
      <w:r>
        <w:rPr>
          <w:rFonts w:ascii="Arial" w:eastAsia="Arial" w:hAnsi="Arial" w:cs="Arial"/>
          <w:sz w:val="22"/>
          <w:szCs w:val="22"/>
        </w:rPr>
        <w:tab/>
      </w:r>
    </w:p>
    <w:p w14:paraId="2FF4A4F0" w14:textId="77777777" w:rsidR="006E62AA" w:rsidRPr="00560079" w:rsidRDefault="00560079">
      <w:pPr>
        <w:spacing w:line="312" w:lineRule="auto"/>
        <w:ind w:left="720" w:hanging="720"/>
        <w:rPr>
          <w:rFonts w:ascii="Arial" w:hAnsi="Arial" w:cs="Arial"/>
          <w:sz w:val="22"/>
          <w:szCs w:val="22"/>
          <w:u w:val="single"/>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r w:rsidR="00BA04CA">
        <w:rPr>
          <w:rFonts w:ascii="Arial" w:eastAsia="Arial" w:hAnsi="Arial" w:cs="Arial"/>
          <w:b/>
          <w:sz w:val="22"/>
          <w:szCs w:val="22"/>
        </w:rPr>
        <w:t xml:space="preserve">  </w:t>
      </w:r>
      <w:r>
        <w:rPr>
          <w:rFonts w:ascii="Arial" w:eastAsia="Arial" w:hAnsi="Arial" w:cs="Arial"/>
          <w:b/>
          <w:sz w:val="22"/>
          <w:szCs w:val="22"/>
        </w:rPr>
        <w:t>_______________</w:t>
      </w:r>
      <w:r w:rsidR="0092463C">
        <w:rPr>
          <w:rFonts w:ascii="Arial" w:eastAsia="Arial" w:hAnsi="Arial" w:cs="Arial"/>
          <w:b/>
          <w:sz w:val="22"/>
          <w:szCs w:val="22"/>
        </w:rPr>
        <w:t>________</w:t>
      </w:r>
    </w:p>
    <w:p w14:paraId="57686553" w14:textId="77777777" w:rsidR="00D9223B" w:rsidRDefault="00BA04CA" w:rsidP="00631B21">
      <w:pPr>
        <w:spacing w:line="312" w:lineRule="auto"/>
        <w:ind w:left="5040"/>
        <w:jc w:val="left"/>
        <w:rPr>
          <w:rFonts w:ascii="Arial" w:hAnsi="Arial" w:cs="Arial"/>
          <w:b/>
          <w:sz w:val="22"/>
          <w:szCs w:val="22"/>
        </w:rPr>
      </w:pPr>
      <w:r>
        <w:rPr>
          <w:rFonts w:ascii="Arial" w:eastAsia="Arial" w:hAnsi="Arial" w:cs="Arial"/>
          <w:b/>
          <w:sz w:val="22"/>
          <w:szCs w:val="22"/>
        </w:rPr>
        <w:t xml:space="preserve">  </w:t>
      </w:r>
      <w:r w:rsidR="00737B4B">
        <w:rPr>
          <w:rFonts w:ascii="Arial" w:eastAsia="Arial" w:hAnsi="Arial" w:cs="Arial"/>
          <w:b/>
          <w:sz w:val="22"/>
          <w:szCs w:val="22"/>
        </w:rPr>
        <w:t>YU WEI KIN</w:t>
      </w:r>
    </w:p>
    <w:p w14:paraId="5B040EB2" w14:textId="77777777" w:rsidR="00CA1DDC" w:rsidRDefault="00560079" w:rsidP="00613A1E">
      <w:pPr>
        <w:spacing w:line="312" w:lineRule="auto"/>
        <w:ind w:left="5040" w:firstLine="110"/>
        <w:jc w:val="left"/>
        <w:rPr>
          <w:rFonts w:ascii="Arial" w:hAnsi="Arial" w:cs="Arial"/>
          <w:b/>
          <w:sz w:val="22"/>
          <w:szCs w:val="22"/>
        </w:rPr>
      </w:pPr>
      <w:r>
        <w:rPr>
          <w:rFonts w:ascii="Arial" w:eastAsia="Arial" w:hAnsi="Arial" w:cs="Arial"/>
          <w:b/>
          <w:sz w:val="22"/>
          <w:szCs w:val="22"/>
        </w:rPr>
        <w:t>(</w:t>
      </w:r>
      <w:r w:rsidR="00B3680C">
        <w:rPr>
          <w:rFonts w:ascii="Arial" w:hAnsi="Arial" w:cs="Arial" w:hint="eastAsia"/>
          <w:b/>
          <w:sz w:val="22"/>
          <w:szCs w:val="22"/>
        </w:rPr>
        <w:t>NRIC NO.</w:t>
      </w:r>
      <w:r w:rsidR="00E06AB3">
        <w:rPr>
          <w:rFonts w:ascii="Arial" w:hAnsi="Arial" w:cs="Arial" w:hint="eastAsia"/>
          <w:b/>
          <w:sz w:val="22"/>
          <w:szCs w:val="22"/>
        </w:rPr>
        <w:t>:</w:t>
      </w:r>
      <w:r w:rsidR="00BA04CA">
        <w:rPr>
          <w:rFonts w:ascii="Arial" w:hAnsi="Arial" w:cs="Arial"/>
          <w:b/>
          <w:sz w:val="22"/>
          <w:szCs w:val="22"/>
        </w:rPr>
        <w:t xml:space="preserve"> </w:t>
      </w:r>
      <w:r w:rsidR="00737B4B">
        <w:rPr>
          <w:rFonts w:ascii="Arial" w:eastAsia="Arial" w:hAnsi="Arial" w:cs="Arial"/>
          <w:b/>
          <w:sz w:val="22"/>
          <w:szCs w:val="22"/>
        </w:rPr>
        <w:t>820409-08-5366</w:t>
      </w:r>
      <w:r w:rsidR="00790F22">
        <w:rPr>
          <w:rFonts w:ascii="Arial" w:hAnsi="Arial" w:cs="Arial"/>
          <w:b/>
          <w:sz w:val="22"/>
          <w:szCs w:val="22"/>
        </w:rPr>
        <w:t>)</w:t>
      </w:r>
    </w:p>
    <w:p w14:paraId="45B4B1EF" w14:textId="77777777" w:rsidR="00613A1E" w:rsidRDefault="00613A1E" w:rsidP="00613A1E">
      <w:pPr>
        <w:spacing w:line="312" w:lineRule="auto"/>
        <w:ind w:left="5040" w:firstLine="110"/>
        <w:jc w:val="left"/>
        <w:rPr>
          <w:rFonts w:ascii="Arial" w:eastAsia="Arial" w:hAnsi="Arial" w:cs="Arial"/>
          <w:b/>
          <w:sz w:val="22"/>
          <w:szCs w:val="22"/>
        </w:rPr>
      </w:pPr>
    </w:p>
    <w:p w14:paraId="401AED8C" w14:textId="77777777" w:rsidR="00613A1E" w:rsidRDefault="00613A1E" w:rsidP="00613A1E">
      <w:pPr>
        <w:spacing w:line="312" w:lineRule="auto"/>
        <w:ind w:left="5040" w:firstLine="110"/>
        <w:jc w:val="left"/>
        <w:rPr>
          <w:rFonts w:ascii="Arial" w:eastAsia="Arial" w:hAnsi="Arial" w:cs="Arial"/>
          <w:b/>
          <w:sz w:val="22"/>
          <w:szCs w:val="22"/>
        </w:rPr>
      </w:pPr>
    </w:p>
    <w:p w14:paraId="6417F7E3" w14:textId="77777777" w:rsidR="00613A1E" w:rsidRDefault="00613A1E" w:rsidP="00613A1E">
      <w:pPr>
        <w:spacing w:line="312" w:lineRule="auto"/>
        <w:ind w:left="5040" w:firstLine="110"/>
        <w:jc w:val="left"/>
        <w:rPr>
          <w:rFonts w:ascii="Arial" w:eastAsia="Arial" w:hAnsi="Arial" w:cs="Arial"/>
          <w:b/>
          <w:sz w:val="22"/>
          <w:szCs w:val="22"/>
        </w:rPr>
      </w:pPr>
    </w:p>
    <w:p w14:paraId="068DAC1D" w14:textId="77777777" w:rsidR="00613A1E" w:rsidRDefault="00613A1E" w:rsidP="00613A1E">
      <w:pPr>
        <w:spacing w:line="312" w:lineRule="auto"/>
        <w:ind w:left="5040" w:firstLine="110"/>
        <w:jc w:val="left"/>
        <w:rPr>
          <w:rFonts w:ascii="Arial" w:eastAsia="Arial" w:hAnsi="Arial" w:cs="Arial"/>
          <w:b/>
          <w:sz w:val="22"/>
          <w:szCs w:val="22"/>
        </w:rPr>
      </w:pPr>
    </w:p>
    <w:p w14:paraId="0410968D" w14:textId="77777777" w:rsidR="00613A1E" w:rsidRDefault="00613A1E" w:rsidP="00613A1E">
      <w:pPr>
        <w:spacing w:line="312" w:lineRule="auto"/>
        <w:ind w:left="5040" w:firstLine="110"/>
        <w:jc w:val="left"/>
        <w:rPr>
          <w:rFonts w:ascii="Arial" w:eastAsia="Arial" w:hAnsi="Arial" w:cs="Arial"/>
          <w:b/>
          <w:sz w:val="22"/>
          <w:szCs w:val="22"/>
        </w:rPr>
      </w:pPr>
    </w:p>
    <w:p w14:paraId="0B6C53AD" w14:textId="77777777" w:rsidR="00613A1E" w:rsidRDefault="00613A1E" w:rsidP="00613A1E">
      <w:pPr>
        <w:spacing w:line="312" w:lineRule="auto"/>
        <w:ind w:left="5040" w:firstLine="110"/>
        <w:jc w:val="left"/>
        <w:rPr>
          <w:rFonts w:ascii="Arial" w:eastAsia="Arial" w:hAnsi="Arial" w:cs="Arial"/>
          <w:b/>
          <w:sz w:val="22"/>
          <w:szCs w:val="22"/>
        </w:rPr>
      </w:pPr>
    </w:p>
    <w:p w14:paraId="55D2CD04" w14:textId="77777777" w:rsidR="00613A1E" w:rsidRDefault="00613A1E" w:rsidP="00613A1E">
      <w:pPr>
        <w:spacing w:line="312" w:lineRule="auto"/>
        <w:ind w:left="5040" w:firstLine="110"/>
        <w:jc w:val="left"/>
        <w:rPr>
          <w:rFonts w:ascii="Arial" w:eastAsia="Arial" w:hAnsi="Arial" w:cs="Arial"/>
          <w:b/>
          <w:sz w:val="22"/>
          <w:szCs w:val="22"/>
        </w:rPr>
      </w:pPr>
    </w:p>
    <w:p w14:paraId="13100300" w14:textId="77777777" w:rsidR="00D642C6" w:rsidRDefault="00D642C6" w:rsidP="00613A1E">
      <w:pPr>
        <w:spacing w:line="312" w:lineRule="auto"/>
        <w:ind w:left="5040" w:firstLine="110"/>
        <w:jc w:val="left"/>
        <w:rPr>
          <w:rFonts w:ascii="Arial" w:eastAsia="Arial" w:hAnsi="Arial" w:cs="Arial"/>
          <w:b/>
          <w:sz w:val="22"/>
          <w:szCs w:val="22"/>
        </w:rPr>
      </w:pPr>
    </w:p>
    <w:p w14:paraId="684FC3BB" w14:textId="77777777" w:rsidR="00D642C6" w:rsidRDefault="00D642C6" w:rsidP="00613A1E">
      <w:pPr>
        <w:spacing w:line="312" w:lineRule="auto"/>
        <w:ind w:left="5040" w:firstLine="110"/>
        <w:jc w:val="left"/>
        <w:rPr>
          <w:rFonts w:ascii="Arial" w:eastAsia="Arial" w:hAnsi="Arial" w:cs="Arial"/>
          <w:b/>
          <w:sz w:val="22"/>
          <w:szCs w:val="22"/>
        </w:rPr>
      </w:pPr>
    </w:p>
    <w:p w14:paraId="5714C7A1" w14:textId="77777777" w:rsidR="00613A1E" w:rsidRDefault="00613A1E" w:rsidP="00613A1E">
      <w:pPr>
        <w:spacing w:line="312" w:lineRule="auto"/>
        <w:ind w:left="5040" w:firstLine="110"/>
        <w:jc w:val="left"/>
        <w:rPr>
          <w:rFonts w:ascii="Arial" w:eastAsia="Arial" w:hAnsi="Arial" w:cs="Arial"/>
          <w:b/>
          <w:sz w:val="22"/>
          <w:szCs w:val="22"/>
        </w:rPr>
      </w:pPr>
    </w:p>
    <w:p w14:paraId="533B5E81" w14:textId="77777777" w:rsidR="002D600A" w:rsidRDefault="002D600A" w:rsidP="00631B21">
      <w:pPr>
        <w:spacing w:line="312" w:lineRule="auto"/>
        <w:ind w:left="5040"/>
        <w:jc w:val="left"/>
        <w:rPr>
          <w:rFonts w:ascii="Arial" w:eastAsia="Arial" w:hAnsi="Arial" w:cs="Arial"/>
          <w:b/>
          <w:sz w:val="22"/>
          <w:szCs w:val="22"/>
        </w:rPr>
      </w:pPr>
    </w:p>
    <w:p w14:paraId="27A54DBC" w14:textId="77777777" w:rsidR="002D600A" w:rsidRDefault="002D600A" w:rsidP="00631B21">
      <w:pPr>
        <w:spacing w:line="312" w:lineRule="auto"/>
        <w:ind w:left="5040"/>
        <w:jc w:val="left"/>
        <w:rPr>
          <w:rFonts w:ascii="Arial" w:eastAsia="Arial" w:hAnsi="Arial" w:cs="Arial"/>
          <w:b/>
          <w:sz w:val="22"/>
          <w:szCs w:val="22"/>
        </w:rPr>
      </w:pPr>
    </w:p>
    <w:p w14:paraId="0BA3FB18" w14:textId="77777777" w:rsidR="002D600A" w:rsidRDefault="002D600A" w:rsidP="00631B21">
      <w:pPr>
        <w:spacing w:line="312" w:lineRule="auto"/>
        <w:ind w:left="5040"/>
        <w:jc w:val="left"/>
        <w:rPr>
          <w:rFonts w:ascii="Arial" w:eastAsia="Arial" w:hAnsi="Arial" w:cs="Arial"/>
          <w:b/>
          <w:sz w:val="22"/>
          <w:szCs w:val="22"/>
        </w:rPr>
      </w:pPr>
    </w:p>
    <w:p w14:paraId="2CE47A5F" w14:textId="77777777" w:rsidR="002D600A" w:rsidRDefault="002D600A" w:rsidP="00631B21">
      <w:pPr>
        <w:spacing w:line="312" w:lineRule="auto"/>
        <w:ind w:left="5040"/>
        <w:jc w:val="left"/>
        <w:rPr>
          <w:rFonts w:ascii="Arial" w:eastAsia="Arial" w:hAnsi="Arial" w:cs="Arial"/>
          <w:b/>
          <w:sz w:val="22"/>
          <w:szCs w:val="22"/>
        </w:rPr>
      </w:pPr>
    </w:p>
    <w:p w14:paraId="54376042" w14:textId="77777777" w:rsidR="002D600A" w:rsidRDefault="002D600A" w:rsidP="00631B21">
      <w:pPr>
        <w:spacing w:line="312" w:lineRule="auto"/>
        <w:ind w:left="5040"/>
        <w:jc w:val="left"/>
        <w:rPr>
          <w:rFonts w:ascii="Arial" w:eastAsia="Arial" w:hAnsi="Arial" w:cs="Arial"/>
          <w:b/>
          <w:sz w:val="22"/>
          <w:szCs w:val="22"/>
        </w:rPr>
      </w:pPr>
    </w:p>
    <w:p w14:paraId="6B74A455" w14:textId="77777777" w:rsidR="002D600A" w:rsidRDefault="002D600A" w:rsidP="00631B21">
      <w:pPr>
        <w:spacing w:line="312" w:lineRule="auto"/>
        <w:ind w:left="5040"/>
        <w:jc w:val="left"/>
        <w:rPr>
          <w:rFonts w:ascii="Arial" w:eastAsia="Arial" w:hAnsi="Arial" w:cs="Arial"/>
          <w:b/>
          <w:sz w:val="22"/>
          <w:szCs w:val="22"/>
        </w:rPr>
      </w:pPr>
    </w:p>
    <w:p w14:paraId="74D14158" w14:textId="77777777" w:rsidR="006E62AA" w:rsidRDefault="006E62AA" w:rsidP="00CA1DDC">
      <w:pPr>
        <w:tabs>
          <w:tab w:val="left" w:pos="5100"/>
        </w:tabs>
        <w:spacing w:line="312" w:lineRule="auto"/>
        <w:ind w:left="720" w:hanging="720"/>
        <w:rPr>
          <w:rFonts w:ascii="Arial" w:eastAsia="Arial" w:hAnsi="Arial" w:cs="Arial"/>
          <w:sz w:val="22"/>
          <w:szCs w:val="22"/>
        </w:rPr>
      </w:pPr>
    </w:p>
    <w:p w14:paraId="1AC4BF89" w14:textId="77777777" w:rsidR="00314A2C" w:rsidRDefault="00314A2C" w:rsidP="00613A1E">
      <w:pPr>
        <w:spacing w:line="312" w:lineRule="auto"/>
        <w:rPr>
          <w:rFonts w:ascii="Arial" w:eastAsia="Arial" w:hAnsi="Arial" w:cs="Arial"/>
          <w:sz w:val="22"/>
          <w:szCs w:val="22"/>
        </w:rPr>
      </w:pPr>
    </w:p>
    <w:p w14:paraId="08F4BA46" w14:textId="77777777" w:rsidR="00613A1E" w:rsidRDefault="00613A1E" w:rsidP="00613A1E">
      <w:pPr>
        <w:spacing w:line="312" w:lineRule="auto"/>
        <w:rPr>
          <w:rFonts w:ascii="Arial" w:eastAsia="Arial" w:hAnsi="Arial" w:cs="Arial"/>
          <w:b/>
          <w:sz w:val="22"/>
          <w:szCs w:val="22"/>
        </w:rPr>
      </w:pPr>
    </w:p>
    <w:p w14:paraId="2F9AB831" w14:textId="77777777" w:rsidR="006E62AA" w:rsidRDefault="00DC398C">
      <w:pPr>
        <w:spacing w:line="312" w:lineRule="auto"/>
        <w:jc w:val="center"/>
        <w:rPr>
          <w:rFonts w:ascii="Arial" w:eastAsia="Arial" w:hAnsi="Arial" w:cs="Arial"/>
          <w:b/>
          <w:sz w:val="22"/>
          <w:szCs w:val="22"/>
        </w:rPr>
      </w:pPr>
      <w:r>
        <w:rPr>
          <w:rFonts w:ascii="Arial" w:eastAsia="Arial" w:hAnsi="Arial" w:cs="Arial"/>
          <w:b/>
          <w:sz w:val="22"/>
          <w:szCs w:val="22"/>
        </w:rPr>
        <w:lastRenderedPageBreak/>
        <w:t>SCHEDULE A</w:t>
      </w:r>
    </w:p>
    <w:p w14:paraId="5D990272" w14:textId="77777777" w:rsidR="006E62AA" w:rsidRDefault="00DC398C">
      <w:pPr>
        <w:spacing w:line="312" w:lineRule="auto"/>
        <w:ind w:left="720" w:hanging="720"/>
        <w:jc w:val="cente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to</w:t>
      </w:r>
      <w:proofErr w:type="gramEnd"/>
      <w:r>
        <w:rPr>
          <w:rFonts w:ascii="Arial" w:eastAsia="Arial" w:hAnsi="Arial" w:cs="Arial"/>
          <w:sz w:val="22"/>
          <w:szCs w:val="22"/>
        </w:rPr>
        <w:t xml:space="preserve"> be read and construed as an essential part of this Agreement)</w:t>
      </w:r>
    </w:p>
    <w:p w14:paraId="51FFB6AA" w14:textId="77777777" w:rsidR="006E62AA" w:rsidRDefault="006E62AA">
      <w:pPr>
        <w:spacing w:line="312" w:lineRule="auto"/>
        <w:ind w:left="720" w:hanging="720"/>
        <w:jc w:val="center"/>
        <w:rPr>
          <w:rFonts w:ascii="Arial" w:eastAsia="Arial" w:hAnsi="Arial" w:cs="Arial"/>
          <w:sz w:val="22"/>
          <w:szCs w:val="22"/>
        </w:rPr>
      </w:pPr>
    </w:p>
    <w:tbl>
      <w:tblPr>
        <w:tblStyle w:val="a0"/>
        <w:tblW w:w="852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912"/>
        <w:gridCol w:w="4065"/>
      </w:tblGrid>
      <w:tr w:rsidR="006E62AA" w14:paraId="32062A6F" w14:textId="77777777" w:rsidTr="00015621">
        <w:tc>
          <w:tcPr>
            <w:tcW w:w="1548" w:type="dxa"/>
          </w:tcPr>
          <w:p w14:paraId="5A0F7D22" w14:textId="77777777" w:rsidR="006E62AA" w:rsidRDefault="00DC398C">
            <w:pPr>
              <w:spacing w:line="312" w:lineRule="auto"/>
              <w:jc w:val="center"/>
              <w:rPr>
                <w:rFonts w:ascii="Arial" w:eastAsia="Arial" w:hAnsi="Arial" w:cs="Arial"/>
                <w:b/>
                <w:sz w:val="22"/>
                <w:szCs w:val="22"/>
              </w:rPr>
            </w:pPr>
            <w:r>
              <w:rPr>
                <w:rFonts w:ascii="Arial" w:eastAsia="Arial" w:hAnsi="Arial" w:cs="Arial"/>
                <w:b/>
                <w:sz w:val="22"/>
                <w:szCs w:val="22"/>
              </w:rPr>
              <w:t>SECTION</w:t>
            </w:r>
          </w:p>
        </w:tc>
        <w:tc>
          <w:tcPr>
            <w:tcW w:w="2912" w:type="dxa"/>
          </w:tcPr>
          <w:p w14:paraId="1F407857" w14:textId="77777777" w:rsidR="006E62AA" w:rsidRDefault="006E62AA">
            <w:pPr>
              <w:spacing w:line="312" w:lineRule="auto"/>
              <w:rPr>
                <w:rFonts w:ascii="Arial" w:eastAsia="Arial" w:hAnsi="Arial" w:cs="Arial"/>
                <w:b/>
                <w:sz w:val="22"/>
                <w:szCs w:val="22"/>
              </w:rPr>
            </w:pPr>
          </w:p>
        </w:tc>
        <w:tc>
          <w:tcPr>
            <w:tcW w:w="4065" w:type="dxa"/>
          </w:tcPr>
          <w:p w14:paraId="0755662B" w14:textId="77777777" w:rsidR="006E62AA" w:rsidRDefault="00DC398C">
            <w:pPr>
              <w:spacing w:line="312" w:lineRule="auto"/>
              <w:jc w:val="center"/>
              <w:rPr>
                <w:rFonts w:ascii="Arial" w:eastAsia="Arial" w:hAnsi="Arial" w:cs="Arial"/>
                <w:b/>
                <w:sz w:val="22"/>
                <w:szCs w:val="22"/>
              </w:rPr>
            </w:pPr>
            <w:r>
              <w:rPr>
                <w:rFonts w:ascii="Arial" w:eastAsia="Arial" w:hAnsi="Arial" w:cs="Arial"/>
                <w:b/>
                <w:sz w:val="22"/>
                <w:szCs w:val="22"/>
              </w:rPr>
              <w:t>PARTICULARS</w:t>
            </w:r>
          </w:p>
          <w:p w14:paraId="723D3AD0" w14:textId="77777777" w:rsidR="006E62AA" w:rsidRDefault="006E62AA">
            <w:pPr>
              <w:spacing w:line="312" w:lineRule="auto"/>
              <w:jc w:val="center"/>
              <w:rPr>
                <w:rFonts w:ascii="Arial" w:eastAsia="Arial" w:hAnsi="Arial" w:cs="Arial"/>
                <w:b/>
                <w:sz w:val="22"/>
                <w:szCs w:val="22"/>
              </w:rPr>
            </w:pPr>
          </w:p>
        </w:tc>
      </w:tr>
      <w:tr w:rsidR="006E62AA" w14:paraId="114B5CD7" w14:textId="77777777" w:rsidTr="00015621">
        <w:tc>
          <w:tcPr>
            <w:tcW w:w="1548" w:type="dxa"/>
          </w:tcPr>
          <w:p w14:paraId="3196BB51" w14:textId="77777777" w:rsidR="006E62AA" w:rsidRDefault="00DC398C">
            <w:pPr>
              <w:spacing w:line="312" w:lineRule="auto"/>
              <w:jc w:val="center"/>
              <w:rPr>
                <w:rFonts w:ascii="Arial" w:eastAsia="Arial" w:hAnsi="Arial" w:cs="Arial"/>
                <w:sz w:val="22"/>
                <w:szCs w:val="22"/>
              </w:rPr>
            </w:pPr>
            <w:r>
              <w:rPr>
                <w:rFonts w:ascii="Arial" w:eastAsia="Arial" w:hAnsi="Arial" w:cs="Arial"/>
                <w:sz w:val="22"/>
                <w:szCs w:val="22"/>
              </w:rPr>
              <w:t>1.</w:t>
            </w:r>
          </w:p>
        </w:tc>
        <w:tc>
          <w:tcPr>
            <w:tcW w:w="2912" w:type="dxa"/>
          </w:tcPr>
          <w:p w14:paraId="7E9CE7D7"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Date of this Agreement</w:t>
            </w:r>
          </w:p>
        </w:tc>
        <w:tc>
          <w:tcPr>
            <w:tcW w:w="4065" w:type="dxa"/>
          </w:tcPr>
          <w:p w14:paraId="64772601" w14:textId="77777777" w:rsidR="006E62AA" w:rsidRDefault="006E62AA">
            <w:pPr>
              <w:spacing w:line="312" w:lineRule="auto"/>
              <w:jc w:val="left"/>
              <w:rPr>
                <w:rFonts w:ascii="Arial" w:eastAsia="Arial" w:hAnsi="Arial" w:cs="Arial"/>
                <w:b/>
                <w:sz w:val="22"/>
                <w:szCs w:val="22"/>
              </w:rPr>
            </w:pPr>
          </w:p>
          <w:p w14:paraId="49F9DACA" w14:textId="77777777" w:rsidR="007C690E" w:rsidRPr="007C690E" w:rsidRDefault="007C690E">
            <w:pPr>
              <w:spacing w:line="312" w:lineRule="auto"/>
              <w:jc w:val="left"/>
              <w:rPr>
                <w:rFonts w:ascii="Arial" w:eastAsia="Arial" w:hAnsi="Arial" w:cs="Arial"/>
                <w:b/>
                <w:sz w:val="22"/>
                <w:szCs w:val="22"/>
              </w:rPr>
            </w:pPr>
          </w:p>
        </w:tc>
      </w:tr>
      <w:tr w:rsidR="006E62AA" w14:paraId="5FFC4D42" w14:textId="77777777" w:rsidTr="00015621">
        <w:trPr>
          <w:trHeight w:val="1520"/>
        </w:trPr>
        <w:tc>
          <w:tcPr>
            <w:tcW w:w="1548" w:type="dxa"/>
          </w:tcPr>
          <w:p w14:paraId="13355556" w14:textId="77777777" w:rsidR="006E62AA" w:rsidRDefault="00DC398C">
            <w:pPr>
              <w:spacing w:line="312" w:lineRule="auto"/>
              <w:jc w:val="center"/>
              <w:rPr>
                <w:rFonts w:ascii="Arial" w:eastAsia="Arial" w:hAnsi="Arial" w:cs="Arial"/>
                <w:sz w:val="22"/>
                <w:szCs w:val="22"/>
              </w:rPr>
            </w:pPr>
            <w:r>
              <w:rPr>
                <w:rFonts w:ascii="Arial" w:eastAsia="Arial" w:hAnsi="Arial" w:cs="Arial"/>
                <w:sz w:val="22"/>
                <w:szCs w:val="22"/>
              </w:rPr>
              <w:t>2.</w:t>
            </w:r>
          </w:p>
        </w:tc>
        <w:tc>
          <w:tcPr>
            <w:tcW w:w="2912" w:type="dxa"/>
          </w:tcPr>
          <w:p w14:paraId="001784AF"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Name of Owner(s)</w:t>
            </w:r>
          </w:p>
          <w:p w14:paraId="2149E925" w14:textId="77777777" w:rsidR="002D600A" w:rsidRDefault="002D600A">
            <w:pPr>
              <w:spacing w:line="312" w:lineRule="auto"/>
              <w:jc w:val="left"/>
              <w:rPr>
                <w:rFonts w:ascii="Arial" w:eastAsia="Arial" w:hAnsi="Arial" w:cs="Arial"/>
                <w:sz w:val="22"/>
                <w:szCs w:val="22"/>
              </w:rPr>
            </w:pPr>
          </w:p>
          <w:p w14:paraId="2B81F36E" w14:textId="77777777" w:rsidR="00B21670" w:rsidRDefault="00B21670">
            <w:pPr>
              <w:spacing w:line="312" w:lineRule="auto"/>
              <w:jc w:val="left"/>
              <w:rPr>
                <w:rFonts w:ascii="Arial" w:eastAsia="Arial" w:hAnsi="Arial" w:cs="Arial"/>
                <w:sz w:val="22"/>
                <w:szCs w:val="22"/>
              </w:rPr>
            </w:pPr>
          </w:p>
          <w:p w14:paraId="336492E9"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Address of Owner(s)</w:t>
            </w:r>
          </w:p>
          <w:p w14:paraId="3464C737" w14:textId="77777777" w:rsidR="006E62AA" w:rsidRDefault="006E62AA">
            <w:pPr>
              <w:spacing w:line="312" w:lineRule="auto"/>
              <w:jc w:val="left"/>
              <w:rPr>
                <w:rFonts w:ascii="Arial" w:eastAsia="Arial" w:hAnsi="Arial" w:cs="Arial"/>
                <w:sz w:val="22"/>
                <w:szCs w:val="22"/>
              </w:rPr>
            </w:pPr>
          </w:p>
          <w:p w14:paraId="193B6944" w14:textId="77777777" w:rsidR="006E62AA" w:rsidRDefault="006E62AA">
            <w:pPr>
              <w:spacing w:line="312" w:lineRule="auto"/>
              <w:jc w:val="left"/>
              <w:rPr>
                <w:rFonts w:ascii="Arial" w:eastAsia="Arial" w:hAnsi="Arial" w:cs="Arial"/>
                <w:sz w:val="22"/>
                <w:szCs w:val="22"/>
              </w:rPr>
            </w:pPr>
          </w:p>
        </w:tc>
        <w:tc>
          <w:tcPr>
            <w:tcW w:w="4065" w:type="dxa"/>
          </w:tcPr>
          <w:p w14:paraId="174218D7" w14:textId="77777777" w:rsidR="000B4B3B" w:rsidRDefault="00737B4B" w:rsidP="000B4B3B">
            <w:pPr>
              <w:spacing w:line="312" w:lineRule="auto"/>
              <w:jc w:val="left"/>
              <w:rPr>
                <w:rFonts w:ascii="Arial" w:eastAsia="Arial" w:hAnsi="Arial" w:cs="Arial"/>
                <w:b/>
                <w:sz w:val="22"/>
                <w:szCs w:val="22"/>
              </w:rPr>
            </w:pPr>
            <w:r>
              <w:rPr>
                <w:rFonts w:ascii="Arial" w:eastAsia="Arial" w:hAnsi="Arial" w:cs="Arial"/>
                <w:b/>
                <w:sz w:val="22"/>
                <w:szCs w:val="22"/>
              </w:rPr>
              <w:t>YU WEI KIN</w:t>
            </w:r>
          </w:p>
          <w:p w14:paraId="5DBFC05A" w14:textId="77777777" w:rsidR="000B4B3B" w:rsidRDefault="000B4B3B" w:rsidP="000B4B3B">
            <w:pPr>
              <w:spacing w:line="312" w:lineRule="auto"/>
              <w:jc w:val="left"/>
              <w:rPr>
                <w:rFonts w:ascii="Arial" w:eastAsia="Arial" w:hAnsi="Arial" w:cs="Arial"/>
                <w:b/>
                <w:sz w:val="22"/>
                <w:szCs w:val="22"/>
              </w:rPr>
            </w:pPr>
            <w:r>
              <w:rPr>
                <w:rFonts w:ascii="Arial" w:eastAsia="Arial" w:hAnsi="Arial" w:cs="Arial"/>
                <w:b/>
                <w:sz w:val="22"/>
                <w:szCs w:val="22"/>
              </w:rPr>
              <w:t>(</w:t>
            </w:r>
            <w:r w:rsidR="00737B4B">
              <w:rPr>
                <w:rFonts w:ascii="Arial" w:eastAsia="Arial" w:hAnsi="Arial" w:cs="Arial"/>
                <w:b/>
                <w:sz w:val="22"/>
                <w:szCs w:val="22"/>
              </w:rPr>
              <w:t>820409-08-5366</w:t>
            </w:r>
            <w:r>
              <w:rPr>
                <w:rFonts w:ascii="Arial" w:eastAsia="Arial" w:hAnsi="Arial" w:cs="Arial"/>
                <w:b/>
                <w:sz w:val="22"/>
                <w:szCs w:val="22"/>
              </w:rPr>
              <w:t>)</w:t>
            </w:r>
          </w:p>
          <w:p w14:paraId="20432B24" w14:textId="77777777" w:rsidR="000B4B3B" w:rsidRDefault="000B4B3B" w:rsidP="000B4B3B">
            <w:pPr>
              <w:spacing w:line="312" w:lineRule="auto"/>
              <w:jc w:val="left"/>
              <w:rPr>
                <w:rFonts w:ascii="Arial" w:eastAsia="Arial" w:hAnsi="Arial" w:cs="Arial"/>
                <w:b/>
                <w:sz w:val="22"/>
                <w:szCs w:val="22"/>
              </w:rPr>
            </w:pPr>
          </w:p>
          <w:p w14:paraId="4BDAD3E0" w14:textId="77777777" w:rsidR="00A22651" w:rsidRDefault="00737B4B" w:rsidP="000B4B3B">
            <w:pPr>
              <w:spacing w:line="312" w:lineRule="auto"/>
              <w:jc w:val="left"/>
              <w:rPr>
                <w:rFonts w:ascii="Arial" w:hAnsi="Arial" w:cs="Arial"/>
                <w:b/>
                <w:sz w:val="22"/>
                <w:szCs w:val="22"/>
              </w:rPr>
            </w:pPr>
            <w:r>
              <w:rPr>
                <w:rFonts w:ascii="Arial" w:hAnsi="Arial" w:cs="Arial"/>
                <w:b/>
                <w:sz w:val="22"/>
                <w:szCs w:val="22"/>
              </w:rPr>
              <w:t>NO.20, JALAN SS12/4,</w:t>
            </w:r>
          </w:p>
          <w:p w14:paraId="24FF2360" w14:textId="77777777" w:rsidR="00737B4B" w:rsidRDefault="00737B4B" w:rsidP="000B4B3B">
            <w:pPr>
              <w:spacing w:line="312" w:lineRule="auto"/>
              <w:jc w:val="left"/>
              <w:rPr>
                <w:rFonts w:ascii="Arial" w:hAnsi="Arial" w:cs="Arial"/>
                <w:b/>
                <w:sz w:val="22"/>
                <w:szCs w:val="22"/>
              </w:rPr>
            </w:pPr>
            <w:r>
              <w:rPr>
                <w:rFonts w:ascii="Arial" w:hAnsi="Arial" w:cs="Arial"/>
                <w:b/>
                <w:sz w:val="22"/>
                <w:szCs w:val="22"/>
              </w:rPr>
              <w:t>47500 SUBANG JAYA,</w:t>
            </w:r>
          </w:p>
          <w:p w14:paraId="6AFCDC09" w14:textId="77777777" w:rsidR="00737B4B" w:rsidRDefault="00737B4B" w:rsidP="000B4B3B">
            <w:pPr>
              <w:spacing w:line="312" w:lineRule="auto"/>
              <w:jc w:val="left"/>
              <w:rPr>
                <w:rFonts w:ascii="Arial" w:hAnsi="Arial" w:cs="Arial"/>
                <w:b/>
                <w:sz w:val="22"/>
                <w:szCs w:val="22"/>
              </w:rPr>
            </w:pPr>
            <w:r>
              <w:rPr>
                <w:rFonts w:ascii="Arial" w:hAnsi="Arial" w:cs="Arial"/>
                <w:b/>
                <w:sz w:val="22"/>
                <w:szCs w:val="22"/>
              </w:rPr>
              <w:t>SELANGOR.</w:t>
            </w:r>
          </w:p>
          <w:p w14:paraId="01922E06" w14:textId="77777777" w:rsidR="000B4B3B" w:rsidRPr="006030E1" w:rsidRDefault="000B4B3B" w:rsidP="000B4B3B">
            <w:pPr>
              <w:spacing w:line="312" w:lineRule="auto"/>
              <w:jc w:val="left"/>
              <w:rPr>
                <w:rFonts w:ascii="Arial" w:hAnsi="Arial" w:cs="Arial"/>
                <w:b/>
                <w:sz w:val="22"/>
                <w:szCs w:val="22"/>
              </w:rPr>
            </w:pPr>
          </w:p>
        </w:tc>
      </w:tr>
      <w:tr w:rsidR="006E62AA" w14:paraId="1901797D" w14:textId="77777777" w:rsidTr="00015621">
        <w:tc>
          <w:tcPr>
            <w:tcW w:w="1548" w:type="dxa"/>
          </w:tcPr>
          <w:p w14:paraId="6D2CB5D7" w14:textId="77777777" w:rsidR="006E62AA" w:rsidRDefault="00DC398C">
            <w:pPr>
              <w:spacing w:line="312" w:lineRule="auto"/>
              <w:jc w:val="center"/>
              <w:rPr>
                <w:rFonts w:ascii="Arial" w:eastAsia="Arial" w:hAnsi="Arial" w:cs="Arial"/>
                <w:sz w:val="22"/>
                <w:szCs w:val="22"/>
              </w:rPr>
            </w:pPr>
            <w:r>
              <w:rPr>
                <w:rFonts w:ascii="Arial" w:eastAsia="Arial" w:hAnsi="Arial" w:cs="Arial"/>
                <w:sz w:val="22"/>
                <w:szCs w:val="22"/>
              </w:rPr>
              <w:t>3.</w:t>
            </w:r>
          </w:p>
        </w:tc>
        <w:tc>
          <w:tcPr>
            <w:tcW w:w="2912" w:type="dxa"/>
          </w:tcPr>
          <w:p w14:paraId="6748EEBE"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Date of the SPA</w:t>
            </w:r>
          </w:p>
        </w:tc>
        <w:tc>
          <w:tcPr>
            <w:tcW w:w="4065" w:type="dxa"/>
          </w:tcPr>
          <w:p w14:paraId="73FBCFC1" w14:textId="77777777" w:rsidR="006E62AA" w:rsidRDefault="006E62AA" w:rsidP="00560079">
            <w:pPr>
              <w:spacing w:line="312" w:lineRule="auto"/>
              <w:rPr>
                <w:rFonts w:ascii="Arial" w:hAnsi="Arial" w:cs="Arial"/>
                <w:sz w:val="22"/>
                <w:szCs w:val="22"/>
              </w:rPr>
            </w:pPr>
          </w:p>
          <w:p w14:paraId="1E5E0C10" w14:textId="77777777" w:rsidR="00560079" w:rsidRDefault="00560079" w:rsidP="00560079">
            <w:pPr>
              <w:spacing w:line="312" w:lineRule="auto"/>
              <w:rPr>
                <w:rFonts w:ascii="Arial" w:eastAsia="Arial" w:hAnsi="Arial" w:cs="Arial"/>
                <w:sz w:val="22"/>
                <w:szCs w:val="22"/>
              </w:rPr>
            </w:pPr>
          </w:p>
        </w:tc>
      </w:tr>
      <w:tr w:rsidR="006E62AA" w14:paraId="203FA520" w14:textId="77777777" w:rsidTr="00015621">
        <w:trPr>
          <w:trHeight w:val="3460"/>
        </w:trPr>
        <w:tc>
          <w:tcPr>
            <w:tcW w:w="1548" w:type="dxa"/>
          </w:tcPr>
          <w:p w14:paraId="689E624F" w14:textId="77777777" w:rsidR="006E62AA" w:rsidRDefault="00DC398C">
            <w:pPr>
              <w:spacing w:line="312" w:lineRule="auto"/>
              <w:jc w:val="center"/>
              <w:rPr>
                <w:rFonts w:ascii="Arial" w:eastAsia="Arial" w:hAnsi="Arial" w:cs="Arial"/>
                <w:sz w:val="22"/>
                <w:szCs w:val="22"/>
              </w:rPr>
            </w:pPr>
            <w:r>
              <w:rPr>
                <w:rFonts w:ascii="Arial" w:eastAsia="Arial" w:hAnsi="Arial" w:cs="Arial"/>
                <w:sz w:val="22"/>
                <w:szCs w:val="22"/>
              </w:rPr>
              <w:t>4.</w:t>
            </w:r>
          </w:p>
        </w:tc>
        <w:tc>
          <w:tcPr>
            <w:tcW w:w="2912" w:type="dxa"/>
          </w:tcPr>
          <w:p w14:paraId="1F2E6FDB"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Particulars of the Parcel</w:t>
            </w:r>
          </w:p>
        </w:tc>
        <w:tc>
          <w:tcPr>
            <w:tcW w:w="4065" w:type="dxa"/>
          </w:tcPr>
          <w:p w14:paraId="5385E166" w14:textId="77777777" w:rsidR="006E62AA" w:rsidRPr="00560079" w:rsidRDefault="00DC398C">
            <w:pPr>
              <w:spacing w:line="312" w:lineRule="auto"/>
              <w:rPr>
                <w:rFonts w:ascii="Arial" w:hAnsi="Arial" w:cs="Arial"/>
                <w:sz w:val="22"/>
                <w:szCs w:val="22"/>
              </w:rPr>
            </w:pPr>
            <w:r>
              <w:rPr>
                <w:rFonts w:ascii="Arial" w:eastAsia="Arial" w:hAnsi="Arial" w:cs="Arial"/>
                <w:sz w:val="22"/>
                <w:szCs w:val="22"/>
              </w:rPr>
              <w:t>Parcel No</w:t>
            </w:r>
            <w:r w:rsidR="00892EC7">
              <w:rPr>
                <w:rFonts w:ascii="Arial" w:eastAsia="Arial" w:hAnsi="Arial" w:cs="Arial"/>
                <w:sz w:val="22"/>
                <w:szCs w:val="22"/>
              </w:rPr>
              <w:t>.</w:t>
            </w:r>
            <w:r w:rsidR="008854B2">
              <w:rPr>
                <w:rFonts w:ascii="Arial" w:eastAsia="Arial" w:hAnsi="Arial" w:cs="Arial"/>
                <w:sz w:val="22"/>
                <w:szCs w:val="22"/>
              </w:rPr>
              <w:t xml:space="preserve"> </w:t>
            </w:r>
            <w:r w:rsidR="00325A50">
              <w:rPr>
                <w:rFonts w:ascii="Arial" w:eastAsia="Arial" w:hAnsi="Arial" w:cs="Arial"/>
                <w:sz w:val="22"/>
                <w:szCs w:val="22"/>
              </w:rPr>
              <w:t>33-08</w:t>
            </w:r>
            <w:r w:rsidR="004B2EAC">
              <w:rPr>
                <w:rFonts w:ascii="Arial" w:eastAsia="Arial" w:hAnsi="Arial" w:cs="Arial"/>
                <w:sz w:val="22"/>
                <w:szCs w:val="22"/>
              </w:rPr>
              <w:t xml:space="preserve"> </w:t>
            </w:r>
          </w:p>
          <w:p w14:paraId="5224F2C6" w14:textId="77777777" w:rsidR="006E62AA" w:rsidRPr="007C690E" w:rsidRDefault="00DC398C">
            <w:pPr>
              <w:tabs>
                <w:tab w:val="left" w:pos="1840"/>
              </w:tabs>
              <w:spacing w:line="312" w:lineRule="auto"/>
              <w:rPr>
                <w:rFonts w:ascii="Arial" w:eastAsia="Arial" w:hAnsi="Arial" w:cs="Arial"/>
                <w:sz w:val="22"/>
                <w:szCs w:val="22"/>
              </w:rPr>
            </w:pPr>
            <w:r>
              <w:rPr>
                <w:rFonts w:ascii="Arial" w:eastAsia="Arial" w:hAnsi="Arial" w:cs="Arial"/>
                <w:sz w:val="22"/>
                <w:szCs w:val="22"/>
              </w:rPr>
              <w:t>measuring approximately</w:t>
            </w:r>
            <w:r w:rsidRPr="007C690E">
              <w:rPr>
                <w:rFonts w:ascii="Arial" w:eastAsia="Arial" w:hAnsi="Arial" w:cs="Arial"/>
                <w:sz w:val="22"/>
                <w:szCs w:val="22"/>
              </w:rPr>
              <w:t xml:space="preserve"> </w:t>
            </w:r>
            <w:r w:rsidR="00325A50">
              <w:rPr>
                <w:rFonts w:ascii="Arial" w:hAnsi="Arial" w:cs="Arial"/>
                <w:sz w:val="22"/>
                <w:szCs w:val="22"/>
              </w:rPr>
              <w:t>384</w:t>
            </w:r>
            <w:r w:rsidRPr="007C690E">
              <w:rPr>
                <w:rFonts w:ascii="Arial" w:eastAsia="Arial" w:hAnsi="Arial" w:cs="Arial"/>
                <w:sz w:val="22"/>
                <w:szCs w:val="22"/>
              </w:rPr>
              <w:t xml:space="preserve"> </w:t>
            </w:r>
            <w:r w:rsidR="007C690E">
              <w:rPr>
                <w:rFonts w:ascii="Arial" w:eastAsia="Arial" w:hAnsi="Arial" w:cs="Arial"/>
                <w:sz w:val="22"/>
                <w:szCs w:val="22"/>
              </w:rPr>
              <w:t xml:space="preserve">square feet in area </w:t>
            </w:r>
            <w:r>
              <w:rPr>
                <w:rFonts w:ascii="Arial" w:eastAsia="Arial" w:hAnsi="Arial" w:cs="Arial"/>
                <w:sz w:val="22"/>
                <w:szCs w:val="22"/>
              </w:rPr>
              <w:t xml:space="preserve">within development known as Ceylonz erected or to be erected unto all that piece of </w:t>
            </w:r>
            <w:r w:rsidRPr="007C690E">
              <w:rPr>
                <w:rFonts w:ascii="Arial" w:eastAsia="Arial" w:hAnsi="Arial" w:cs="Arial"/>
                <w:sz w:val="22"/>
                <w:szCs w:val="22"/>
              </w:rPr>
              <w:t>ninety-nine (99) yea</w:t>
            </w:r>
            <w:r w:rsidR="007C690E" w:rsidRPr="007C690E">
              <w:rPr>
                <w:rFonts w:ascii="Arial" w:eastAsia="Arial" w:hAnsi="Arial" w:cs="Arial"/>
                <w:sz w:val="22"/>
                <w:szCs w:val="22"/>
              </w:rPr>
              <w:t>r</w:t>
            </w:r>
            <w:r w:rsidRPr="007C690E">
              <w:rPr>
                <w:rFonts w:ascii="Arial" w:eastAsia="Arial" w:hAnsi="Arial" w:cs="Arial"/>
                <w:sz w:val="22"/>
                <w:szCs w:val="22"/>
              </w:rPr>
              <w:t>s leasehold land expiring on 20 October 2109</w:t>
            </w:r>
            <w:r>
              <w:rPr>
                <w:rFonts w:ascii="Arial" w:eastAsia="Arial" w:hAnsi="Arial" w:cs="Arial"/>
                <w:sz w:val="22"/>
                <w:szCs w:val="22"/>
              </w:rPr>
              <w:t xml:space="preserve"> held under master title </w:t>
            </w:r>
            <w:r w:rsidRPr="007C690E">
              <w:rPr>
                <w:rFonts w:ascii="Arial" w:eastAsia="Arial" w:hAnsi="Arial" w:cs="Arial"/>
                <w:sz w:val="22"/>
                <w:szCs w:val="22"/>
              </w:rPr>
              <w:t>Pajakan Negeri (WP) 49756, Lot 20000 Seksyen 19, Bandar Kuala Lumpur, Daerah Kuala Lumpur, Negeri Wilayah Persekutuan KL</w:t>
            </w:r>
          </w:p>
          <w:p w14:paraId="6E828545" w14:textId="77777777" w:rsidR="006E62AA" w:rsidRDefault="006E62AA">
            <w:pPr>
              <w:tabs>
                <w:tab w:val="left" w:pos="1840"/>
              </w:tabs>
              <w:spacing w:line="312" w:lineRule="auto"/>
              <w:rPr>
                <w:rFonts w:ascii="Arial" w:eastAsia="Arial" w:hAnsi="Arial" w:cs="Arial"/>
                <w:sz w:val="22"/>
                <w:szCs w:val="22"/>
              </w:rPr>
            </w:pPr>
          </w:p>
        </w:tc>
      </w:tr>
      <w:tr w:rsidR="006E62AA" w14:paraId="21096CD0" w14:textId="77777777" w:rsidTr="00015621">
        <w:trPr>
          <w:trHeight w:val="900"/>
        </w:trPr>
        <w:tc>
          <w:tcPr>
            <w:tcW w:w="1548" w:type="dxa"/>
          </w:tcPr>
          <w:p w14:paraId="44AE763F" w14:textId="77777777" w:rsidR="006E62AA" w:rsidRDefault="00DC398C">
            <w:pPr>
              <w:spacing w:line="312" w:lineRule="auto"/>
              <w:jc w:val="center"/>
              <w:rPr>
                <w:rFonts w:ascii="Arial" w:eastAsia="Arial" w:hAnsi="Arial" w:cs="Arial"/>
                <w:sz w:val="22"/>
                <w:szCs w:val="22"/>
              </w:rPr>
            </w:pPr>
            <w:r>
              <w:rPr>
                <w:rFonts w:ascii="Arial" w:eastAsia="Arial" w:hAnsi="Arial" w:cs="Arial"/>
                <w:sz w:val="22"/>
                <w:szCs w:val="22"/>
              </w:rPr>
              <w:t>5</w:t>
            </w:r>
          </w:p>
        </w:tc>
        <w:tc>
          <w:tcPr>
            <w:tcW w:w="2912" w:type="dxa"/>
          </w:tcPr>
          <w:p w14:paraId="73FB1C82" w14:textId="77777777" w:rsidR="006E62AA" w:rsidRDefault="00DC398C">
            <w:pPr>
              <w:spacing w:line="312" w:lineRule="auto"/>
              <w:jc w:val="left"/>
              <w:rPr>
                <w:rFonts w:ascii="Arial" w:eastAsia="Arial" w:hAnsi="Arial" w:cs="Arial"/>
                <w:sz w:val="22"/>
                <w:szCs w:val="22"/>
              </w:rPr>
            </w:pPr>
            <w:r>
              <w:rPr>
                <w:rFonts w:ascii="Arial" w:eastAsia="Arial" w:hAnsi="Arial" w:cs="Arial"/>
                <w:sz w:val="22"/>
                <w:szCs w:val="22"/>
              </w:rPr>
              <w:t>Compensation of Termination in lieu of Notice</w:t>
            </w:r>
          </w:p>
        </w:tc>
        <w:tc>
          <w:tcPr>
            <w:tcW w:w="4065" w:type="dxa"/>
          </w:tcPr>
          <w:p w14:paraId="0381AE54" w14:textId="77777777" w:rsidR="006E62AA" w:rsidRDefault="00812094" w:rsidP="00CA1DDC">
            <w:pPr>
              <w:spacing w:line="312" w:lineRule="auto"/>
              <w:rPr>
                <w:rFonts w:ascii="Arial" w:eastAsia="Arial" w:hAnsi="Arial" w:cs="Arial"/>
                <w:sz w:val="22"/>
                <w:szCs w:val="22"/>
              </w:rPr>
            </w:pPr>
            <w:r>
              <w:rPr>
                <w:rFonts w:ascii="Arial" w:eastAsia="Arial" w:hAnsi="Arial" w:cs="Arial"/>
                <w:sz w:val="22"/>
                <w:szCs w:val="22"/>
              </w:rPr>
              <w:t xml:space="preserve">Ringgit </w:t>
            </w:r>
            <w:r w:rsidR="00A22651">
              <w:rPr>
                <w:rFonts w:ascii="Arial" w:eastAsia="Arial" w:hAnsi="Arial" w:cs="Arial"/>
                <w:sz w:val="22"/>
                <w:szCs w:val="22"/>
              </w:rPr>
              <w:t xml:space="preserve">Malaysia </w:t>
            </w:r>
            <w:r w:rsidR="00325A50">
              <w:rPr>
                <w:rFonts w:ascii="Arial" w:eastAsia="Arial" w:hAnsi="Arial" w:cs="Arial"/>
                <w:sz w:val="22"/>
                <w:szCs w:val="22"/>
              </w:rPr>
              <w:t>3</w:t>
            </w:r>
            <w:r w:rsidRPr="00CA1DDC">
              <w:rPr>
                <w:rFonts w:ascii="Arial" w:eastAsia="Arial" w:hAnsi="Arial" w:cs="Arial"/>
                <w:sz w:val="22"/>
                <w:szCs w:val="22"/>
              </w:rPr>
              <w:t>,</w:t>
            </w:r>
            <w:r w:rsidR="00A43757">
              <w:rPr>
                <w:rFonts w:ascii="Arial" w:hAnsi="Arial" w:cs="Arial"/>
                <w:sz w:val="22"/>
                <w:szCs w:val="22"/>
              </w:rPr>
              <w:t>0</w:t>
            </w:r>
            <w:r w:rsidRPr="00CA1DDC">
              <w:rPr>
                <w:rFonts w:ascii="Arial" w:eastAsia="Arial" w:hAnsi="Arial" w:cs="Arial"/>
                <w:sz w:val="22"/>
                <w:szCs w:val="22"/>
              </w:rPr>
              <w:t>00 pe</w:t>
            </w:r>
            <w:r>
              <w:rPr>
                <w:rFonts w:ascii="Arial" w:eastAsia="Arial" w:hAnsi="Arial" w:cs="Arial"/>
                <w:sz w:val="22"/>
                <w:szCs w:val="22"/>
              </w:rPr>
              <w:t>r month</w:t>
            </w:r>
          </w:p>
        </w:tc>
      </w:tr>
    </w:tbl>
    <w:p w14:paraId="01A0260F" w14:textId="77777777" w:rsidR="006E62AA" w:rsidRDefault="006E62AA">
      <w:pPr>
        <w:spacing w:line="312" w:lineRule="auto"/>
        <w:jc w:val="center"/>
        <w:rPr>
          <w:rFonts w:ascii="Arial" w:eastAsia="Arial" w:hAnsi="Arial" w:cs="Arial"/>
          <w:b/>
          <w:sz w:val="22"/>
          <w:szCs w:val="22"/>
        </w:rPr>
      </w:pPr>
    </w:p>
    <w:p w14:paraId="77E0AD4A" w14:textId="77777777" w:rsidR="006E62AA" w:rsidRDefault="006E62AA">
      <w:pPr>
        <w:spacing w:line="312" w:lineRule="auto"/>
        <w:jc w:val="center"/>
        <w:rPr>
          <w:rFonts w:ascii="Arial" w:eastAsia="Arial" w:hAnsi="Arial" w:cs="Arial"/>
          <w:b/>
          <w:sz w:val="22"/>
          <w:szCs w:val="22"/>
        </w:rPr>
      </w:pPr>
    </w:p>
    <w:p w14:paraId="0164F7A8" w14:textId="77777777" w:rsidR="007C690E" w:rsidRDefault="007C690E">
      <w:pPr>
        <w:rPr>
          <w:rFonts w:ascii="Arial" w:eastAsia="Arial" w:hAnsi="Arial" w:cs="Arial"/>
          <w:b/>
          <w:sz w:val="22"/>
          <w:szCs w:val="22"/>
        </w:rPr>
      </w:pPr>
    </w:p>
    <w:p w14:paraId="197DAC25" w14:textId="77777777" w:rsidR="00D9223B" w:rsidRDefault="00D9223B">
      <w:pPr>
        <w:rPr>
          <w:rFonts w:ascii="Arial" w:eastAsia="Arial" w:hAnsi="Arial" w:cs="Arial"/>
          <w:b/>
          <w:sz w:val="22"/>
          <w:szCs w:val="22"/>
        </w:rPr>
      </w:pPr>
    </w:p>
    <w:p w14:paraId="0541BF31" w14:textId="77777777" w:rsidR="00D9223B" w:rsidRDefault="00D9223B">
      <w:pPr>
        <w:rPr>
          <w:rFonts w:ascii="Arial" w:eastAsia="Arial" w:hAnsi="Arial" w:cs="Arial"/>
          <w:b/>
          <w:sz w:val="22"/>
          <w:szCs w:val="22"/>
        </w:rPr>
      </w:pPr>
    </w:p>
    <w:p w14:paraId="46507F2C" w14:textId="77777777" w:rsidR="007A118E" w:rsidRDefault="007A118E">
      <w:pPr>
        <w:rPr>
          <w:rFonts w:ascii="Arial" w:eastAsia="Arial" w:hAnsi="Arial" w:cs="Arial"/>
          <w:b/>
          <w:sz w:val="22"/>
          <w:szCs w:val="22"/>
        </w:rPr>
      </w:pPr>
    </w:p>
    <w:p w14:paraId="192B9E4E" w14:textId="77777777" w:rsidR="007A118E" w:rsidRDefault="007A118E">
      <w:pPr>
        <w:rPr>
          <w:rFonts w:ascii="Arial" w:eastAsia="Arial" w:hAnsi="Arial" w:cs="Arial"/>
          <w:b/>
          <w:sz w:val="22"/>
          <w:szCs w:val="22"/>
        </w:rPr>
      </w:pPr>
    </w:p>
    <w:p w14:paraId="3964D3ED" w14:textId="77777777" w:rsidR="00325A50" w:rsidRDefault="00325A50">
      <w:pPr>
        <w:rPr>
          <w:rFonts w:ascii="Arial" w:eastAsia="Arial" w:hAnsi="Arial" w:cs="Arial"/>
          <w:b/>
          <w:sz w:val="22"/>
          <w:szCs w:val="22"/>
        </w:rPr>
      </w:pPr>
    </w:p>
    <w:p w14:paraId="6C2310C6" w14:textId="77777777" w:rsidR="00325A50" w:rsidRDefault="00325A50">
      <w:pPr>
        <w:rPr>
          <w:rFonts w:ascii="Arial" w:eastAsia="Arial" w:hAnsi="Arial" w:cs="Arial"/>
          <w:b/>
          <w:sz w:val="22"/>
          <w:szCs w:val="22"/>
        </w:rPr>
      </w:pPr>
    </w:p>
    <w:p w14:paraId="1847686E" w14:textId="77777777" w:rsidR="00D629BC" w:rsidRDefault="00D629BC">
      <w:pPr>
        <w:rPr>
          <w:rFonts w:ascii="Arial" w:eastAsia="Arial" w:hAnsi="Arial" w:cs="Arial"/>
          <w:b/>
          <w:sz w:val="22"/>
          <w:szCs w:val="22"/>
        </w:rPr>
      </w:pPr>
    </w:p>
    <w:p w14:paraId="067DF80A" w14:textId="77777777" w:rsidR="007A118E" w:rsidRDefault="007A118E">
      <w:pPr>
        <w:rPr>
          <w:rFonts w:ascii="Arial" w:eastAsia="Arial" w:hAnsi="Arial" w:cs="Arial"/>
          <w:b/>
          <w:sz w:val="22"/>
          <w:szCs w:val="22"/>
        </w:rPr>
      </w:pPr>
    </w:p>
    <w:p w14:paraId="29A15454" w14:textId="77777777" w:rsidR="00367D7D" w:rsidRDefault="00367D7D" w:rsidP="00D6294D">
      <w:pPr>
        <w:spacing w:line="312" w:lineRule="auto"/>
        <w:rPr>
          <w:rFonts w:ascii="Arial" w:eastAsia="Arial" w:hAnsi="Arial" w:cs="Arial"/>
          <w:b/>
          <w:sz w:val="22"/>
          <w:szCs w:val="22"/>
        </w:rPr>
      </w:pPr>
    </w:p>
    <w:p w14:paraId="2D2CD2F0" w14:textId="77777777" w:rsidR="00367D7D" w:rsidRDefault="00367D7D" w:rsidP="00D6294D">
      <w:pPr>
        <w:spacing w:line="312" w:lineRule="auto"/>
        <w:rPr>
          <w:rFonts w:ascii="Arial" w:eastAsia="Arial" w:hAnsi="Arial" w:cs="Arial"/>
          <w:b/>
          <w:sz w:val="22"/>
          <w:szCs w:val="22"/>
        </w:rPr>
      </w:pPr>
    </w:p>
    <w:p w14:paraId="2BA51269" w14:textId="77777777" w:rsidR="00812094" w:rsidRDefault="00812094" w:rsidP="00613A1E">
      <w:pPr>
        <w:spacing w:line="312" w:lineRule="auto"/>
        <w:jc w:val="center"/>
        <w:rPr>
          <w:rFonts w:ascii="Arial" w:eastAsia="Arial" w:hAnsi="Arial" w:cs="Arial"/>
          <w:b/>
          <w:sz w:val="22"/>
          <w:szCs w:val="22"/>
        </w:rPr>
      </w:pPr>
      <w:r>
        <w:rPr>
          <w:rFonts w:ascii="Arial" w:eastAsia="Arial" w:hAnsi="Arial" w:cs="Arial"/>
          <w:b/>
          <w:sz w:val="22"/>
          <w:szCs w:val="22"/>
        </w:rPr>
        <w:lastRenderedPageBreak/>
        <w:t>ANNEXURE A</w:t>
      </w:r>
    </w:p>
    <w:p w14:paraId="76C01C16" w14:textId="77777777" w:rsidR="00812094" w:rsidRDefault="00812094" w:rsidP="00812094">
      <w:pPr>
        <w:pBdr>
          <w:bottom w:val="single" w:sz="4" w:space="1" w:color="000000"/>
        </w:pBdr>
        <w:spacing w:line="312" w:lineRule="auto"/>
        <w:ind w:left="720" w:hanging="720"/>
        <w:jc w:val="cente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to</w:t>
      </w:r>
      <w:proofErr w:type="gramEnd"/>
      <w:r>
        <w:rPr>
          <w:rFonts w:ascii="Arial" w:eastAsia="Arial" w:hAnsi="Arial" w:cs="Arial"/>
          <w:sz w:val="22"/>
          <w:szCs w:val="22"/>
        </w:rPr>
        <w:t xml:space="preserve"> be read and construed as an essential part of this Agreement)</w:t>
      </w:r>
    </w:p>
    <w:p w14:paraId="43025EF2" w14:textId="77777777" w:rsidR="00812094" w:rsidRDefault="00812094" w:rsidP="00812094">
      <w:pPr>
        <w:spacing w:line="312" w:lineRule="auto"/>
        <w:rPr>
          <w:rFonts w:ascii="Arial" w:eastAsia="Arial" w:hAnsi="Arial" w:cs="Arial"/>
          <w:b/>
          <w:strike/>
          <w:sz w:val="22"/>
          <w:szCs w:val="22"/>
        </w:rPr>
      </w:pPr>
    </w:p>
    <w:p w14:paraId="4D013391" w14:textId="77777777" w:rsidR="00812094" w:rsidRDefault="00812094" w:rsidP="00812094">
      <w:pPr>
        <w:spacing w:line="312" w:lineRule="auto"/>
        <w:rPr>
          <w:rFonts w:ascii="Arial" w:eastAsia="Arial" w:hAnsi="Arial" w:cs="Arial"/>
          <w:sz w:val="22"/>
          <w:szCs w:val="22"/>
        </w:rPr>
      </w:pPr>
      <w:r>
        <w:rPr>
          <w:rFonts w:ascii="Arial" w:eastAsia="Arial" w:hAnsi="Arial" w:cs="Arial"/>
          <w:sz w:val="22"/>
          <w:szCs w:val="22"/>
        </w:rPr>
        <w:t>During the Term and Second Term (if any), the Operator shall pay to the Owner the Rental calculated on the basis as shown below:-</w:t>
      </w:r>
    </w:p>
    <w:p w14:paraId="422430B8" w14:textId="77777777" w:rsidR="00812094" w:rsidRDefault="00812094" w:rsidP="00812094">
      <w:pPr>
        <w:spacing w:line="312" w:lineRule="auto"/>
        <w:rPr>
          <w:rFonts w:ascii="Arial" w:eastAsia="Arial" w:hAnsi="Arial" w:cs="Arial"/>
          <w:sz w:val="22"/>
          <w:szCs w:val="22"/>
        </w:rPr>
      </w:pPr>
    </w:p>
    <w:p w14:paraId="016DE408" w14:textId="77777777" w:rsidR="00812094" w:rsidRDefault="00812094" w:rsidP="00812094">
      <w:pPr>
        <w:spacing w:line="312" w:lineRule="auto"/>
        <w:rPr>
          <w:rFonts w:ascii="Arial" w:eastAsia="Arial" w:hAnsi="Arial" w:cs="Arial"/>
          <w:sz w:val="22"/>
          <w:szCs w:val="22"/>
        </w:rPr>
      </w:pPr>
    </w:p>
    <w:p w14:paraId="6FD1AA92" w14:textId="77777777" w:rsidR="00AA5FAB" w:rsidRDefault="00AA5FAB" w:rsidP="00AA5FAB">
      <w:pPr>
        <w:spacing w:line="312" w:lineRule="auto"/>
        <w:rPr>
          <w:rFonts w:ascii="Arial" w:eastAsia="Arial" w:hAnsi="Arial" w:cs="Arial"/>
          <w:sz w:val="22"/>
          <w:szCs w:val="22"/>
        </w:rPr>
      </w:pPr>
      <w:r w:rsidRPr="001E033D">
        <w:rPr>
          <w:rFonts w:ascii="Arial" w:eastAsia="Arial" w:hAnsi="Arial" w:cs="Arial"/>
          <w:sz w:val="22"/>
          <w:szCs w:val="22"/>
        </w:rPr>
        <w:t xml:space="preserve">In the event that NP per month is </w:t>
      </w:r>
      <w:r>
        <w:rPr>
          <w:rFonts w:ascii="Arial" w:eastAsia="Arial" w:hAnsi="Arial" w:cs="Arial"/>
          <w:sz w:val="22"/>
          <w:szCs w:val="22"/>
        </w:rPr>
        <w:t>equivalent or less than</w:t>
      </w:r>
      <w:r w:rsidR="00A22651">
        <w:rPr>
          <w:rFonts w:ascii="Arial" w:eastAsia="Arial" w:hAnsi="Arial" w:cs="Arial"/>
          <w:sz w:val="22"/>
          <w:szCs w:val="22"/>
        </w:rPr>
        <w:t xml:space="preserve"> RM</w:t>
      </w:r>
      <w:r w:rsidR="00325A50">
        <w:rPr>
          <w:rFonts w:ascii="Arial" w:eastAsia="Arial" w:hAnsi="Arial" w:cs="Arial"/>
          <w:sz w:val="22"/>
          <w:szCs w:val="22"/>
        </w:rPr>
        <w:t>4</w:t>
      </w:r>
      <w:r w:rsidR="0036380D">
        <w:rPr>
          <w:rFonts w:ascii="Arial" w:eastAsia="Arial" w:hAnsi="Arial" w:cs="Arial"/>
          <w:sz w:val="22"/>
          <w:szCs w:val="22"/>
        </w:rPr>
        <w:t>000</w:t>
      </w:r>
      <w:r w:rsidRPr="001E033D">
        <w:rPr>
          <w:rFonts w:ascii="Arial" w:eastAsia="Arial" w:hAnsi="Arial" w:cs="Arial"/>
          <w:sz w:val="22"/>
          <w:szCs w:val="22"/>
        </w:rPr>
        <w:t>:</w:t>
      </w:r>
    </w:p>
    <w:p w14:paraId="59898E90" w14:textId="77777777" w:rsidR="0036380D" w:rsidRDefault="0036380D" w:rsidP="00AA5FAB">
      <w:pPr>
        <w:spacing w:line="312" w:lineRule="auto"/>
        <w:rPr>
          <w:rFonts w:ascii="Arial" w:eastAsia="Arial" w:hAnsi="Arial" w:cs="Arial"/>
          <w:sz w:val="22"/>
          <w:szCs w:val="22"/>
        </w:rPr>
      </w:pPr>
    </w:p>
    <w:p w14:paraId="0D2F0282" w14:textId="77777777" w:rsidR="0036380D" w:rsidRPr="0036380D" w:rsidRDefault="0036380D" w:rsidP="00AA5FAB">
      <w:pPr>
        <w:spacing w:line="312" w:lineRule="auto"/>
        <w:rPr>
          <w:rFonts w:ascii="Arial" w:eastAsia="Arial" w:hAnsi="Arial" w:cs="Arial"/>
          <w:b/>
          <w:sz w:val="22"/>
          <w:szCs w:val="22"/>
        </w:rPr>
      </w:pPr>
      <w:r>
        <w:rPr>
          <w:rFonts w:ascii="Arial" w:eastAsia="Arial" w:hAnsi="Arial" w:cs="Arial"/>
          <w:sz w:val="22"/>
          <w:szCs w:val="22"/>
        </w:rPr>
        <w:tab/>
      </w:r>
      <w:r w:rsidRPr="0036380D">
        <w:rPr>
          <w:rFonts w:ascii="Arial" w:eastAsia="Arial" w:hAnsi="Arial" w:cs="Arial"/>
          <w:b/>
          <w:sz w:val="22"/>
          <w:szCs w:val="22"/>
        </w:rPr>
        <w:t>Rental</w:t>
      </w:r>
      <w:r w:rsidRPr="0036380D">
        <w:rPr>
          <w:rFonts w:ascii="Arial" w:eastAsia="Arial" w:hAnsi="Arial" w:cs="Arial"/>
          <w:b/>
          <w:sz w:val="22"/>
          <w:szCs w:val="22"/>
        </w:rPr>
        <w:tab/>
      </w:r>
      <w:r w:rsidRPr="0036380D">
        <w:rPr>
          <w:rFonts w:ascii="Arial" w:eastAsia="Arial" w:hAnsi="Arial" w:cs="Arial"/>
          <w:b/>
          <w:sz w:val="22"/>
          <w:szCs w:val="22"/>
        </w:rPr>
        <w:tab/>
        <w:t xml:space="preserve"> =</w:t>
      </w:r>
      <w:r w:rsidRPr="0036380D">
        <w:rPr>
          <w:rFonts w:ascii="Arial" w:eastAsia="Arial" w:hAnsi="Arial" w:cs="Arial"/>
          <w:b/>
          <w:sz w:val="22"/>
          <w:szCs w:val="22"/>
        </w:rPr>
        <w:tab/>
      </w:r>
      <w:r w:rsidR="009D308F">
        <w:rPr>
          <w:rFonts w:ascii="Arial" w:eastAsia="Arial" w:hAnsi="Arial" w:cs="Arial"/>
          <w:b/>
          <w:sz w:val="22"/>
          <w:szCs w:val="22"/>
        </w:rPr>
        <w:t xml:space="preserve">     </w:t>
      </w:r>
      <w:r w:rsidRPr="0036380D">
        <w:rPr>
          <w:rFonts w:ascii="Arial" w:eastAsia="Arial" w:hAnsi="Arial" w:cs="Arial"/>
          <w:b/>
          <w:sz w:val="22"/>
          <w:szCs w:val="22"/>
        </w:rPr>
        <w:t>80% x NP</w:t>
      </w:r>
    </w:p>
    <w:p w14:paraId="5F7FE0AF" w14:textId="77777777" w:rsidR="00AA5FAB" w:rsidRDefault="00AA5FAB" w:rsidP="00812094">
      <w:pPr>
        <w:spacing w:line="312" w:lineRule="auto"/>
        <w:rPr>
          <w:rFonts w:ascii="Arial" w:eastAsia="Arial" w:hAnsi="Arial" w:cs="Arial"/>
          <w:sz w:val="22"/>
          <w:szCs w:val="22"/>
        </w:rPr>
      </w:pPr>
    </w:p>
    <w:p w14:paraId="47DB80E6" w14:textId="77777777" w:rsidR="00812094" w:rsidRPr="001E033D" w:rsidRDefault="00812094" w:rsidP="00812094">
      <w:pPr>
        <w:spacing w:line="312" w:lineRule="auto"/>
        <w:rPr>
          <w:rFonts w:ascii="Arial" w:eastAsia="Arial" w:hAnsi="Arial" w:cs="Arial"/>
          <w:sz w:val="22"/>
          <w:szCs w:val="22"/>
        </w:rPr>
      </w:pPr>
      <w:r w:rsidRPr="001E033D">
        <w:rPr>
          <w:rFonts w:ascii="Arial" w:eastAsia="Arial" w:hAnsi="Arial" w:cs="Arial"/>
          <w:sz w:val="22"/>
          <w:szCs w:val="22"/>
        </w:rPr>
        <w:t>In the event th</w:t>
      </w:r>
      <w:r w:rsidR="009D308F">
        <w:rPr>
          <w:rFonts w:ascii="Arial" w:eastAsia="Arial" w:hAnsi="Arial" w:cs="Arial"/>
          <w:sz w:val="22"/>
          <w:szCs w:val="22"/>
        </w:rPr>
        <w:t xml:space="preserve">at NP per month is </w:t>
      </w:r>
      <w:r w:rsidR="00A22651">
        <w:rPr>
          <w:rFonts w:ascii="Arial" w:eastAsia="Arial" w:hAnsi="Arial" w:cs="Arial"/>
          <w:sz w:val="22"/>
          <w:szCs w:val="22"/>
        </w:rPr>
        <w:t>more than RM</w:t>
      </w:r>
      <w:r w:rsidR="00325A50">
        <w:rPr>
          <w:rFonts w:ascii="Arial" w:eastAsia="Arial" w:hAnsi="Arial" w:cs="Arial"/>
          <w:sz w:val="22"/>
          <w:szCs w:val="22"/>
        </w:rPr>
        <w:t>4</w:t>
      </w:r>
      <w:r w:rsidRPr="001E033D">
        <w:rPr>
          <w:rFonts w:ascii="Arial" w:eastAsia="Arial" w:hAnsi="Arial" w:cs="Arial"/>
          <w:sz w:val="22"/>
          <w:szCs w:val="22"/>
        </w:rPr>
        <w:t>000:</w:t>
      </w:r>
    </w:p>
    <w:p w14:paraId="4AECE3E7" w14:textId="77777777" w:rsidR="00812094" w:rsidRDefault="00812094" w:rsidP="00812094">
      <w:pPr>
        <w:spacing w:line="312" w:lineRule="auto"/>
        <w:rPr>
          <w:rFonts w:ascii="Arial" w:eastAsia="Arial" w:hAnsi="Arial" w:cs="Arial"/>
          <w:sz w:val="22"/>
          <w:szCs w:val="22"/>
        </w:rPr>
      </w:pPr>
    </w:p>
    <w:p w14:paraId="7CEFE16B" w14:textId="77777777" w:rsidR="00812094" w:rsidRDefault="00812094" w:rsidP="00812094">
      <w:pPr>
        <w:spacing w:line="312" w:lineRule="auto"/>
        <w:rPr>
          <w:rFonts w:ascii="Arial" w:eastAsia="Arial" w:hAnsi="Arial" w:cs="Arial"/>
          <w:sz w:val="22"/>
          <w:szCs w:val="22"/>
        </w:rPr>
      </w:pPr>
      <w:r>
        <w:rPr>
          <w:rFonts w:ascii="Arial" w:eastAsia="Arial" w:hAnsi="Arial" w:cs="Arial"/>
          <w:sz w:val="22"/>
          <w:szCs w:val="22"/>
        </w:rPr>
        <w:tab/>
      </w:r>
      <w:r w:rsidR="00061A65">
        <w:rPr>
          <w:rFonts w:ascii="Arial" w:eastAsia="Arial" w:hAnsi="Arial" w:cs="Arial"/>
          <w:b/>
          <w:sz w:val="22"/>
          <w:szCs w:val="22"/>
        </w:rPr>
        <w:t>Rental</w:t>
      </w:r>
      <w:r w:rsidR="00061A65">
        <w:rPr>
          <w:rFonts w:ascii="Arial" w:eastAsia="Arial" w:hAnsi="Arial" w:cs="Arial"/>
          <w:b/>
          <w:sz w:val="22"/>
          <w:szCs w:val="22"/>
        </w:rPr>
        <w:tab/>
      </w:r>
      <w:r w:rsidR="00061A65">
        <w:rPr>
          <w:rFonts w:ascii="Arial" w:eastAsia="Arial" w:hAnsi="Arial" w:cs="Arial"/>
          <w:b/>
          <w:sz w:val="22"/>
          <w:szCs w:val="22"/>
        </w:rPr>
        <w:tab/>
        <w:t xml:space="preserve">  = </w:t>
      </w:r>
      <w:r w:rsidR="00061A65">
        <w:rPr>
          <w:rFonts w:ascii="Arial" w:eastAsia="Arial" w:hAnsi="Arial" w:cs="Arial"/>
          <w:b/>
          <w:sz w:val="22"/>
          <w:szCs w:val="22"/>
        </w:rPr>
        <w:tab/>
        <w:t xml:space="preserve">   </w:t>
      </w:r>
      <w:r w:rsidR="00A22651">
        <w:rPr>
          <w:rFonts w:ascii="Arial" w:eastAsia="Arial" w:hAnsi="Arial" w:cs="Arial"/>
          <w:b/>
          <w:sz w:val="22"/>
          <w:szCs w:val="22"/>
        </w:rPr>
        <w:t xml:space="preserve">  80% x RM</w:t>
      </w:r>
      <w:r w:rsidR="00325A50">
        <w:rPr>
          <w:rFonts w:ascii="Arial" w:eastAsia="Arial" w:hAnsi="Arial" w:cs="Arial"/>
          <w:b/>
          <w:sz w:val="22"/>
          <w:szCs w:val="22"/>
        </w:rPr>
        <w:t>4</w:t>
      </w:r>
      <w:r w:rsidR="00A22651">
        <w:rPr>
          <w:rFonts w:ascii="Arial" w:eastAsia="Arial" w:hAnsi="Arial" w:cs="Arial"/>
          <w:b/>
          <w:sz w:val="22"/>
          <w:szCs w:val="22"/>
        </w:rPr>
        <w:t>000 + 60% x (NP – RM</w:t>
      </w:r>
      <w:r w:rsidR="00325A50">
        <w:rPr>
          <w:rFonts w:ascii="Arial" w:eastAsia="Arial" w:hAnsi="Arial" w:cs="Arial"/>
          <w:b/>
          <w:sz w:val="22"/>
          <w:szCs w:val="22"/>
        </w:rPr>
        <w:t>4</w:t>
      </w:r>
      <w:r>
        <w:rPr>
          <w:rFonts w:ascii="Arial" w:eastAsia="Arial" w:hAnsi="Arial" w:cs="Arial"/>
          <w:b/>
          <w:sz w:val="22"/>
          <w:szCs w:val="22"/>
        </w:rPr>
        <w:t>000)</w:t>
      </w:r>
      <w:r>
        <w:rPr>
          <w:rFonts w:ascii="Arial" w:eastAsia="Arial" w:hAnsi="Arial" w:cs="Arial"/>
          <w:sz w:val="22"/>
          <w:szCs w:val="22"/>
        </w:rPr>
        <w:tab/>
      </w:r>
    </w:p>
    <w:p w14:paraId="19A7B12C" w14:textId="77777777" w:rsidR="00812094" w:rsidRDefault="00812094" w:rsidP="00812094">
      <w:pPr>
        <w:spacing w:line="312" w:lineRule="auto"/>
        <w:rPr>
          <w:rFonts w:ascii="Arial" w:eastAsia="Arial" w:hAnsi="Arial" w:cs="Arial"/>
          <w:sz w:val="22"/>
          <w:szCs w:val="22"/>
        </w:rPr>
      </w:pPr>
      <w:r>
        <w:rPr>
          <w:rFonts w:ascii="Arial" w:eastAsia="Arial" w:hAnsi="Arial" w:cs="Arial"/>
          <w:sz w:val="22"/>
          <w:szCs w:val="22"/>
        </w:rPr>
        <w:tab/>
      </w:r>
    </w:p>
    <w:p w14:paraId="51449CA8" w14:textId="77777777" w:rsidR="00812094" w:rsidRDefault="00812094" w:rsidP="00812094">
      <w:pPr>
        <w:spacing w:line="312" w:lineRule="auto"/>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Where :</w:t>
      </w:r>
      <w:proofErr w:type="gramEnd"/>
      <w:r>
        <w:rPr>
          <w:rFonts w:ascii="Arial" w:eastAsia="Arial" w:hAnsi="Arial" w:cs="Arial"/>
          <w:sz w:val="22"/>
          <w:szCs w:val="22"/>
        </w:rPr>
        <w:t>-</w:t>
      </w:r>
    </w:p>
    <w:tbl>
      <w:tblPr>
        <w:tblStyle w:val="a1"/>
        <w:tblW w:w="8591" w:type="dxa"/>
        <w:tblInd w:w="713" w:type="dxa"/>
        <w:tblBorders>
          <w:top w:val="nil"/>
          <w:left w:val="nil"/>
          <w:bottom w:val="nil"/>
          <w:right w:val="nil"/>
          <w:insideH w:val="nil"/>
          <w:insideV w:val="nil"/>
        </w:tblBorders>
        <w:tblLayout w:type="fixed"/>
        <w:tblLook w:val="0400" w:firstRow="0" w:lastRow="0" w:firstColumn="0" w:lastColumn="0" w:noHBand="0" w:noVBand="1"/>
      </w:tblPr>
      <w:tblGrid>
        <w:gridCol w:w="1710"/>
        <w:gridCol w:w="6881"/>
      </w:tblGrid>
      <w:tr w:rsidR="00812094" w14:paraId="6D93F142" w14:textId="77777777" w:rsidTr="003377BB">
        <w:tc>
          <w:tcPr>
            <w:tcW w:w="1710" w:type="dxa"/>
          </w:tcPr>
          <w:p w14:paraId="503AB14C" w14:textId="77777777" w:rsidR="00812094" w:rsidRDefault="00812094" w:rsidP="003377BB">
            <w:pPr>
              <w:spacing w:line="312" w:lineRule="auto"/>
              <w:contextualSpacing w:val="0"/>
              <w:rPr>
                <w:rFonts w:ascii="Arial" w:eastAsia="Arial" w:hAnsi="Arial" w:cs="Arial"/>
                <w:b/>
                <w:sz w:val="22"/>
                <w:szCs w:val="22"/>
              </w:rPr>
            </w:pPr>
          </w:p>
        </w:tc>
        <w:tc>
          <w:tcPr>
            <w:tcW w:w="6881" w:type="dxa"/>
          </w:tcPr>
          <w:p w14:paraId="76B08965" w14:textId="77777777" w:rsidR="00812094" w:rsidRDefault="00812094" w:rsidP="003377BB">
            <w:pPr>
              <w:spacing w:line="312" w:lineRule="auto"/>
              <w:contextualSpacing w:val="0"/>
              <w:rPr>
                <w:rFonts w:ascii="Arial" w:eastAsia="Arial" w:hAnsi="Arial" w:cs="Arial"/>
                <w:sz w:val="22"/>
                <w:szCs w:val="22"/>
              </w:rPr>
            </w:pPr>
          </w:p>
        </w:tc>
      </w:tr>
      <w:tr w:rsidR="00812094" w14:paraId="2A5156AC" w14:textId="77777777" w:rsidTr="003377BB">
        <w:tc>
          <w:tcPr>
            <w:tcW w:w="1710" w:type="dxa"/>
          </w:tcPr>
          <w:p w14:paraId="5F9B5DB2" w14:textId="77777777" w:rsidR="00812094" w:rsidRDefault="00812094" w:rsidP="003377BB">
            <w:pPr>
              <w:spacing w:line="312" w:lineRule="auto"/>
              <w:contextualSpacing w:val="0"/>
              <w:rPr>
                <w:rFonts w:ascii="Arial" w:eastAsia="Arial" w:hAnsi="Arial" w:cs="Arial"/>
                <w:b/>
                <w:sz w:val="22"/>
                <w:szCs w:val="22"/>
              </w:rPr>
            </w:pPr>
            <w:r>
              <w:rPr>
                <w:rFonts w:ascii="Arial" w:eastAsia="Arial" w:hAnsi="Arial" w:cs="Arial"/>
                <w:b/>
                <w:sz w:val="22"/>
                <w:szCs w:val="22"/>
              </w:rPr>
              <w:t xml:space="preserve">NP </w:t>
            </w:r>
          </w:p>
        </w:tc>
        <w:tc>
          <w:tcPr>
            <w:tcW w:w="6881" w:type="dxa"/>
          </w:tcPr>
          <w:p w14:paraId="66666515" w14:textId="77777777" w:rsidR="00775E53" w:rsidRDefault="00775E53" w:rsidP="00775E53">
            <w:pPr>
              <w:spacing w:line="312" w:lineRule="auto"/>
              <w:contextualSpacing w:val="0"/>
              <w:rPr>
                <w:rFonts w:ascii="Arial" w:eastAsia="Arial" w:hAnsi="Arial" w:cs="Arial"/>
                <w:sz w:val="22"/>
                <w:szCs w:val="22"/>
              </w:rPr>
            </w:pPr>
            <w:r>
              <w:rPr>
                <w:rFonts w:ascii="Arial" w:eastAsia="Arial" w:hAnsi="Arial" w:cs="Arial"/>
                <w:sz w:val="22"/>
                <w:szCs w:val="22"/>
              </w:rPr>
              <w:t xml:space="preserve">means </w:t>
            </w:r>
            <w:r w:rsidRPr="00277676">
              <w:rPr>
                <w:rFonts w:ascii="Arial" w:eastAsia="Arial" w:hAnsi="Arial" w:cs="Arial"/>
                <w:b/>
                <w:sz w:val="22"/>
                <w:szCs w:val="22"/>
              </w:rPr>
              <w:t>the net profit</w:t>
            </w:r>
            <w:r>
              <w:rPr>
                <w:rFonts w:ascii="Arial" w:eastAsia="Arial" w:hAnsi="Arial" w:cs="Arial"/>
                <w:sz w:val="22"/>
                <w:szCs w:val="22"/>
              </w:rPr>
              <w:t xml:space="preserve"> per month for the parcel</w:t>
            </w:r>
          </w:p>
          <w:p w14:paraId="0140B44B" w14:textId="77777777" w:rsidR="00812094" w:rsidRPr="00BA11D6" w:rsidRDefault="00775E53" w:rsidP="003377BB">
            <w:pPr>
              <w:spacing w:line="312" w:lineRule="auto"/>
              <w:contextualSpacing w:val="0"/>
              <w:rPr>
                <w:rFonts w:ascii="Arial" w:eastAsia="Arial" w:hAnsi="Arial" w:cs="Arial"/>
                <w:sz w:val="24"/>
                <w:szCs w:val="22"/>
              </w:rPr>
            </w:pPr>
            <m:oMathPara>
              <m:oMathParaPr>
                <m:jc m:val="left"/>
              </m:oMathParaPr>
              <m:oMath>
                <m:r>
                  <w:rPr>
                    <w:rFonts w:ascii="Cambria Math" w:eastAsia="Arial" w:hAnsi="Arial" w:cs="Arial"/>
                    <w:sz w:val="24"/>
                    <w:szCs w:val="22"/>
                  </w:rPr>
                  <m:t>=</m:t>
                </m:r>
                <m:r>
                  <w:rPr>
                    <w:rFonts w:ascii="Cambria Math" w:eastAsia="Arial" w:hAnsi="Cambria Math" w:cs="Arial"/>
                    <w:sz w:val="24"/>
                    <w:szCs w:val="22"/>
                  </w:rPr>
                  <m:t>TNP</m:t>
                </m:r>
                <m:r>
                  <w:rPr>
                    <w:rFonts w:ascii="Arial" w:eastAsia="Arial" w:hAnsi="Arial" w:cs="Arial"/>
                    <w:sz w:val="24"/>
                    <w:szCs w:val="22"/>
                  </w:rPr>
                  <m:t>×</m:t>
                </m:r>
                <m:f>
                  <m:fPr>
                    <m:ctrlPr>
                      <w:rPr>
                        <w:rFonts w:ascii="Cambria Math" w:eastAsia="Arial" w:hAnsi="Arial" w:cs="Arial"/>
                        <w:i/>
                        <w:sz w:val="24"/>
                        <w:szCs w:val="22"/>
                      </w:rPr>
                    </m:ctrlPr>
                  </m:fPr>
                  <m:num>
                    <m:r>
                      <w:rPr>
                        <w:rFonts w:ascii="Cambria Math" w:eastAsia="Arial" w:hAnsi="Cambria Math" w:cs="Arial"/>
                        <w:sz w:val="24"/>
                        <w:szCs w:val="22"/>
                      </w:rPr>
                      <m:t>PNP</m:t>
                    </m:r>
                  </m:num>
                  <m:den>
                    <m:r>
                      <w:rPr>
                        <w:rFonts w:ascii="Cambria Math" w:eastAsia="Arial" w:hAnsi="Cambria Math" w:cs="Arial"/>
                        <w:sz w:val="24"/>
                        <w:szCs w:val="22"/>
                      </w:rPr>
                      <m:t>PPNP</m:t>
                    </m:r>
                  </m:den>
                </m:f>
              </m:oMath>
            </m:oMathPara>
          </w:p>
        </w:tc>
      </w:tr>
      <w:tr w:rsidR="00812094" w14:paraId="0BE8CCA3" w14:textId="77777777" w:rsidTr="003377BB">
        <w:tc>
          <w:tcPr>
            <w:tcW w:w="1710" w:type="dxa"/>
          </w:tcPr>
          <w:p w14:paraId="0D76CB85" w14:textId="77777777" w:rsidR="00812094" w:rsidRDefault="00812094" w:rsidP="003377BB">
            <w:pPr>
              <w:spacing w:line="312" w:lineRule="auto"/>
              <w:contextualSpacing w:val="0"/>
              <w:rPr>
                <w:rFonts w:ascii="Arial" w:eastAsia="Arial" w:hAnsi="Arial" w:cs="Arial"/>
                <w:sz w:val="22"/>
                <w:szCs w:val="22"/>
              </w:rPr>
            </w:pPr>
          </w:p>
        </w:tc>
        <w:tc>
          <w:tcPr>
            <w:tcW w:w="6881" w:type="dxa"/>
          </w:tcPr>
          <w:p w14:paraId="216A73CA" w14:textId="77777777" w:rsidR="00812094" w:rsidRDefault="00812094" w:rsidP="003377BB">
            <w:pPr>
              <w:spacing w:line="312" w:lineRule="auto"/>
              <w:contextualSpacing w:val="0"/>
              <w:rPr>
                <w:rFonts w:ascii="Arial" w:eastAsia="Arial" w:hAnsi="Arial" w:cs="Arial"/>
                <w:sz w:val="22"/>
                <w:szCs w:val="22"/>
              </w:rPr>
            </w:pPr>
          </w:p>
        </w:tc>
      </w:tr>
      <w:tr w:rsidR="00812094" w14:paraId="722B55A7" w14:textId="77777777" w:rsidTr="003377BB">
        <w:tc>
          <w:tcPr>
            <w:tcW w:w="1710" w:type="dxa"/>
          </w:tcPr>
          <w:p w14:paraId="7CFF468A" w14:textId="77777777" w:rsidR="00812094" w:rsidRDefault="00812094" w:rsidP="003377BB">
            <w:pPr>
              <w:spacing w:line="312" w:lineRule="auto"/>
              <w:contextualSpacing w:val="0"/>
              <w:rPr>
                <w:rFonts w:ascii="Arial" w:eastAsia="Arial" w:hAnsi="Arial" w:cs="Arial"/>
                <w:b/>
                <w:sz w:val="22"/>
                <w:szCs w:val="22"/>
              </w:rPr>
            </w:pPr>
            <w:r>
              <w:rPr>
                <w:rFonts w:ascii="Arial" w:eastAsia="Arial" w:hAnsi="Arial" w:cs="Arial"/>
                <w:b/>
                <w:sz w:val="22"/>
                <w:szCs w:val="22"/>
              </w:rPr>
              <w:t>PNP</w:t>
            </w:r>
          </w:p>
        </w:tc>
        <w:tc>
          <w:tcPr>
            <w:tcW w:w="6881" w:type="dxa"/>
          </w:tcPr>
          <w:p w14:paraId="684222F7" w14:textId="77777777" w:rsidR="00812094" w:rsidRDefault="00812094" w:rsidP="003377BB">
            <w:pPr>
              <w:spacing w:line="312" w:lineRule="auto"/>
              <w:contextualSpacing w:val="0"/>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means </w:t>
            </w:r>
            <w:r>
              <w:rPr>
                <w:rFonts w:ascii="Arial" w:eastAsia="Arial" w:hAnsi="Arial" w:cs="Arial"/>
                <w:b/>
                <w:sz w:val="22"/>
                <w:szCs w:val="22"/>
              </w:rPr>
              <w:t>the Parcel’s Net Purchase Price</w:t>
            </w:r>
            <w:r>
              <w:rPr>
                <w:rFonts w:ascii="Arial" w:eastAsia="Arial" w:hAnsi="Arial" w:cs="Arial"/>
                <w:sz w:val="22"/>
                <w:szCs w:val="22"/>
              </w:rPr>
              <w:t xml:space="preserve"> being the purchase price of the Parcel as stipulated in the SPA after deducting the rebate and/or discount given by the Developer</w:t>
            </w:r>
          </w:p>
          <w:p w14:paraId="4C444581" w14:textId="77777777" w:rsidR="00812094" w:rsidRDefault="00812094" w:rsidP="003377BB">
            <w:pPr>
              <w:spacing w:line="312" w:lineRule="auto"/>
              <w:contextualSpacing w:val="0"/>
              <w:rPr>
                <w:rFonts w:ascii="Arial" w:eastAsia="Arial" w:hAnsi="Arial" w:cs="Arial"/>
                <w:sz w:val="22"/>
                <w:szCs w:val="22"/>
              </w:rPr>
            </w:pPr>
          </w:p>
        </w:tc>
      </w:tr>
      <w:tr w:rsidR="00812094" w14:paraId="32DCEC22" w14:textId="77777777" w:rsidTr="003377BB">
        <w:tc>
          <w:tcPr>
            <w:tcW w:w="1710" w:type="dxa"/>
          </w:tcPr>
          <w:p w14:paraId="0381E82D" w14:textId="77777777" w:rsidR="00812094" w:rsidRDefault="00812094" w:rsidP="003377BB">
            <w:pPr>
              <w:spacing w:line="312" w:lineRule="auto"/>
              <w:contextualSpacing w:val="0"/>
              <w:rPr>
                <w:rFonts w:ascii="Arial" w:eastAsia="Arial" w:hAnsi="Arial" w:cs="Arial"/>
                <w:b/>
                <w:sz w:val="22"/>
                <w:szCs w:val="22"/>
              </w:rPr>
            </w:pPr>
            <w:r>
              <w:rPr>
                <w:rFonts w:ascii="Arial" w:eastAsia="Arial" w:hAnsi="Arial" w:cs="Arial"/>
                <w:b/>
                <w:sz w:val="22"/>
                <w:szCs w:val="22"/>
              </w:rPr>
              <w:t xml:space="preserve">PPNP </w:t>
            </w:r>
          </w:p>
          <w:p w14:paraId="29B4A73E" w14:textId="77777777" w:rsidR="008B0788" w:rsidRDefault="008B0788" w:rsidP="003377BB">
            <w:pPr>
              <w:spacing w:line="312" w:lineRule="auto"/>
              <w:contextualSpacing w:val="0"/>
              <w:rPr>
                <w:rFonts w:ascii="Arial" w:eastAsia="Arial" w:hAnsi="Arial" w:cs="Arial"/>
                <w:b/>
                <w:sz w:val="22"/>
                <w:szCs w:val="22"/>
              </w:rPr>
            </w:pPr>
          </w:p>
          <w:p w14:paraId="1280C566" w14:textId="77777777" w:rsidR="008B0788" w:rsidRDefault="008B0788" w:rsidP="003377BB">
            <w:pPr>
              <w:spacing w:line="312" w:lineRule="auto"/>
              <w:contextualSpacing w:val="0"/>
              <w:rPr>
                <w:rFonts w:ascii="Arial" w:eastAsia="Arial" w:hAnsi="Arial" w:cs="Arial"/>
                <w:b/>
                <w:sz w:val="22"/>
                <w:szCs w:val="22"/>
              </w:rPr>
            </w:pPr>
          </w:p>
          <w:p w14:paraId="7121A5A8" w14:textId="77777777" w:rsidR="008B0788" w:rsidRDefault="008B0788" w:rsidP="003377BB">
            <w:pPr>
              <w:spacing w:line="312" w:lineRule="auto"/>
              <w:contextualSpacing w:val="0"/>
              <w:rPr>
                <w:rFonts w:ascii="Arial" w:eastAsia="Arial" w:hAnsi="Arial" w:cs="Arial"/>
                <w:b/>
                <w:sz w:val="22"/>
                <w:szCs w:val="22"/>
              </w:rPr>
            </w:pPr>
          </w:p>
          <w:p w14:paraId="32DD0270" w14:textId="77777777" w:rsidR="008B0788" w:rsidRDefault="008B0788" w:rsidP="003377BB">
            <w:pPr>
              <w:spacing w:line="312" w:lineRule="auto"/>
              <w:contextualSpacing w:val="0"/>
              <w:rPr>
                <w:rFonts w:ascii="Arial" w:eastAsia="Arial" w:hAnsi="Arial" w:cs="Arial"/>
                <w:b/>
                <w:sz w:val="22"/>
                <w:szCs w:val="22"/>
              </w:rPr>
            </w:pPr>
          </w:p>
          <w:p w14:paraId="63B34572" w14:textId="77777777" w:rsidR="008B0788" w:rsidRDefault="008B0788" w:rsidP="003377BB">
            <w:pPr>
              <w:spacing w:line="312" w:lineRule="auto"/>
              <w:contextualSpacing w:val="0"/>
              <w:rPr>
                <w:rFonts w:ascii="Arial" w:eastAsia="Arial" w:hAnsi="Arial" w:cs="Arial"/>
                <w:b/>
                <w:sz w:val="22"/>
                <w:szCs w:val="22"/>
              </w:rPr>
            </w:pPr>
          </w:p>
        </w:tc>
        <w:tc>
          <w:tcPr>
            <w:tcW w:w="6881" w:type="dxa"/>
          </w:tcPr>
          <w:p w14:paraId="6F7C208B" w14:textId="77777777" w:rsidR="00812094" w:rsidRDefault="00812094" w:rsidP="003377BB">
            <w:pPr>
              <w:spacing w:line="312" w:lineRule="auto"/>
              <w:contextualSpacing w:val="0"/>
              <w:rPr>
                <w:rFonts w:ascii="Arial" w:eastAsia="Arial" w:hAnsi="Arial" w:cs="Arial"/>
                <w:sz w:val="22"/>
                <w:szCs w:val="22"/>
              </w:rPr>
            </w:pPr>
            <w:r>
              <w:rPr>
                <w:rFonts w:ascii="Arial" w:eastAsia="Arial" w:hAnsi="Arial" w:cs="Arial"/>
                <w:sz w:val="22"/>
                <w:szCs w:val="22"/>
              </w:rPr>
              <w:t xml:space="preserve">means </w:t>
            </w:r>
            <w:r>
              <w:rPr>
                <w:rFonts w:ascii="Arial" w:eastAsia="Arial" w:hAnsi="Arial" w:cs="Arial"/>
                <w:b/>
                <w:sz w:val="22"/>
                <w:szCs w:val="22"/>
              </w:rPr>
              <w:t>the Property Pool’s Net Purchase Price</w:t>
            </w:r>
            <w:r>
              <w:rPr>
                <w:rFonts w:ascii="Arial" w:eastAsia="Arial" w:hAnsi="Arial" w:cs="Arial"/>
                <w:sz w:val="22"/>
                <w:szCs w:val="22"/>
              </w:rPr>
              <w:t xml:space="preserve"> being the purchase price of the Property Pool as stipulated in the respective sale and purchase agreement entered into with the developer after deducting the rebate and/or discount given by the Developer</w:t>
            </w:r>
          </w:p>
          <w:p w14:paraId="07F9778D" w14:textId="77777777" w:rsidR="00812094" w:rsidRDefault="00812094" w:rsidP="003377BB">
            <w:pPr>
              <w:spacing w:line="312" w:lineRule="auto"/>
              <w:contextualSpacing w:val="0"/>
              <w:rPr>
                <w:rFonts w:ascii="Arial" w:eastAsia="Arial" w:hAnsi="Arial" w:cs="Arial"/>
                <w:sz w:val="22"/>
                <w:szCs w:val="22"/>
              </w:rPr>
            </w:pPr>
          </w:p>
          <w:p w14:paraId="086C03DD" w14:textId="77777777" w:rsidR="00775E53" w:rsidRDefault="00775E53" w:rsidP="00971254">
            <w:pPr>
              <w:spacing w:line="312" w:lineRule="auto"/>
              <w:rPr>
                <w:rFonts w:ascii="Arial" w:eastAsia="Arial" w:hAnsi="Arial" w:cs="Arial"/>
                <w:sz w:val="22"/>
                <w:szCs w:val="22"/>
              </w:rPr>
            </w:pPr>
          </w:p>
        </w:tc>
      </w:tr>
    </w:tbl>
    <w:p w14:paraId="605BACB1" w14:textId="77777777" w:rsidR="004910CD" w:rsidRPr="005B70C3" w:rsidRDefault="004910CD" w:rsidP="00790F22">
      <w:pPr>
        <w:jc w:val="center"/>
        <w:rPr>
          <w:rFonts w:ascii="Arial" w:eastAsia="Arial" w:hAnsi="Arial" w:cs="Arial"/>
          <w:sz w:val="22"/>
          <w:szCs w:val="22"/>
        </w:rPr>
      </w:pPr>
      <w:r>
        <w:rPr>
          <w:rFonts w:ascii="Arial" w:eastAsia="Arial" w:hAnsi="Arial" w:cs="Arial"/>
          <w:sz w:val="22"/>
          <w:szCs w:val="22"/>
        </w:rPr>
        <w:br w:type="page"/>
      </w:r>
      <w:r>
        <w:rPr>
          <w:rFonts w:ascii="Arial" w:eastAsia="Arial" w:hAnsi="Arial" w:cs="Arial"/>
          <w:b/>
          <w:sz w:val="22"/>
          <w:szCs w:val="22"/>
        </w:rPr>
        <w:lastRenderedPageBreak/>
        <w:t>ANNEXURE B</w:t>
      </w:r>
    </w:p>
    <w:p w14:paraId="37FCE20F" w14:textId="77777777" w:rsidR="004910CD" w:rsidRDefault="004910CD" w:rsidP="004910CD">
      <w:pPr>
        <w:pBdr>
          <w:bottom w:val="single" w:sz="4" w:space="1" w:color="000000"/>
        </w:pBdr>
        <w:spacing w:line="312" w:lineRule="auto"/>
        <w:ind w:left="720" w:hanging="720"/>
        <w:jc w:val="cente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to</w:t>
      </w:r>
      <w:proofErr w:type="gramEnd"/>
      <w:r>
        <w:rPr>
          <w:rFonts w:ascii="Arial" w:eastAsia="Arial" w:hAnsi="Arial" w:cs="Arial"/>
          <w:sz w:val="22"/>
          <w:szCs w:val="22"/>
        </w:rPr>
        <w:t xml:space="preserve"> be read and construed as an essential part of this Agreement)</w:t>
      </w:r>
    </w:p>
    <w:p w14:paraId="7B793888" w14:textId="77777777" w:rsidR="004910CD" w:rsidRPr="00AC551B" w:rsidRDefault="004910CD" w:rsidP="004910CD">
      <w:pPr>
        <w:pStyle w:val="Title"/>
        <w:pBdr>
          <w:top w:val="nil"/>
          <w:left w:val="nil"/>
          <w:bottom w:val="nil"/>
          <w:right w:val="nil"/>
          <w:between w:val="nil"/>
        </w:pBdr>
        <w:rPr>
          <w:rFonts w:ascii="Arial" w:hAnsi="Arial" w:cs="Arial"/>
          <w:sz w:val="40"/>
          <w:szCs w:val="48"/>
        </w:rPr>
      </w:pPr>
      <w:r w:rsidRPr="00AC551B">
        <w:rPr>
          <w:rFonts w:ascii="Arial" w:hAnsi="Arial" w:cs="Arial"/>
          <w:sz w:val="40"/>
          <w:szCs w:val="48"/>
        </w:rPr>
        <w:t>Renovation Agreement</w:t>
      </w:r>
    </w:p>
    <w:p w14:paraId="747AA680" w14:textId="77777777" w:rsidR="004910CD" w:rsidRPr="00CC10AC" w:rsidRDefault="00325A50" w:rsidP="004910CD">
      <w:pPr>
        <w:pStyle w:val="Subtitle"/>
        <w:pBdr>
          <w:top w:val="nil"/>
          <w:left w:val="nil"/>
          <w:bottom w:val="nil"/>
          <w:right w:val="nil"/>
          <w:between w:val="nil"/>
        </w:pBdr>
        <w:rPr>
          <w:rFonts w:ascii="Arial" w:hAnsi="Arial" w:cs="Arial"/>
          <w:b/>
          <w:i w:val="0"/>
          <w:sz w:val="28"/>
          <w:szCs w:val="28"/>
        </w:rPr>
      </w:pPr>
      <w:bookmarkStart w:id="1" w:name="_bzf8eefmwnl" w:colFirst="0" w:colLast="0"/>
      <w:bookmarkEnd w:id="1"/>
      <w:r>
        <w:rPr>
          <w:rFonts w:ascii="Arial" w:hAnsi="Arial" w:cs="Arial"/>
          <w:b/>
          <w:i w:val="0"/>
          <w:sz w:val="28"/>
          <w:szCs w:val="28"/>
        </w:rPr>
        <w:t>12</w:t>
      </w:r>
      <w:r w:rsidR="003333B6">
        <w:rPr>
          <w:rFonts w:ascii="Arial" w:hAnsi="Arial" w:cs="Arial"/>
          <w:b/>
          <w:i w:val="0"/>
          <w:sz w:val="28"/>
          <w:szCs w:val="28"/>
        </w:rPr>
        <w:t xml:space="preserve"> Octo</w:t>
      </w:r>
      <w:r w:rsidR="00D629BC">
        <w:rPr>
          <w:rFonts w:ascii="Arial" w:hAnsi="Arial" w:cs="Arial"/>
          <w:b/>
          <w:i w:val="0"/>
          <w:sz w:val="28"/>
          <w:szCs w:val="28"/>
        </w:rPr>
        <w:t>ber</w:t>
      </w:r>
      <w:r w:rsidR="00CD14EE">
        <w:rPr>
          <w:rFonts w:ascii="Arial" w:hAnsi="Arial" w:cs="Arial"/>
          <w:b/>
          <w:i w:val="0"/>
          <w:sz w:val="28"/>
          <w:szCs w:val="28"/>
        </w:rPr>
        <w:t xml:space="preserve"> 2019</w:t>
      </w:r>
    </w:p>
    <w:p w14:paraId="20526853" w14:textId="77777777" w:rsidR="004910CD" w:rsidRPr="00916A1D" w:rsidRDefault="004910CD" w:rsidP="004910CD">
      <w:pPr>
        <w:pStyle w:val="Normal1"/>
        <w:rPr>
          <w:rFonts w:ascii="Arial" w:hAnsi="Arial" w:cs="Arial"/>
          <w:sz w:val="2"/>
          <w:szCs w:val="16"/>
        </w:rPr>
      </w:pPr>
    </w:p>
    <w:p w14:paraId="1478FA51" w14:textId="77777777" w:rsidR="004910CD" w:rsidRPr="00745252" w:rsidRDefault="004910CD" w:rsidP="004910CD">
      <w:pPr>
        <w:pStyle w:val="Subtitle"/>
        <w:rPr>
          <w:rFonts w:ascii="Arial" w:hAnsi="Arial" w:cs="Arial"/>
          <w:i w:val="0"/>
          <w:sz w:val="28"/>
        </w:rPr>
      </w:pPr>
      <w:bookmarkStart w:id="2" w:name="_14mpx6a8znb7" w:colFirst="0" w:colLast="0"/>
      <w:bookmarkEnd w:id="2"/>
      <w:r w:rsidRPr="00745252">
        <w:rPr>
          <w:rFonts w:ascii="Arial" w:hAnsi="Arial" w:cs="Arial"/>
          <w:i w:val="0"/>
          <w:sz w:val="28"/>
        </w:rPr>
        <w:t xml:space="preserve">Dear </w:t>
      </w:r>
      <w:r w:rsidR="00325A50">
        <w:rPr>
          <w:rFonts w:ascii="Arial" w:hAnsi="Arial" w:cs="Arial"/>
          <w:i w:val="0"/>
          <w:sz w:val="28"/>
        </w:rPr>
        <w:t>Ms Yu Wei Kin</w:t>
      </w:r>
    </w:p>
    <w:p w14:paraId="0027B7D1" w14:textId="77777777" w:rsidR="004910CD" w:rsidRPr="005B70C3" w:rsidRDefault="004910CD" w:rsidP="004910CD">
      <w:pPr>
        <w:rPr>
          <w:sz w:val="14"/>
        </w:rPr>
      </w:pPr>
    </w:p>
    <w:p w14:paraId="0EC37DDB" w14:textId="77777777" w:rsidR="004910CD" w:rsidRPr="00CC10AC" w:rsidRDefault="004910CD" w:rsidP="004910CD">
      <w:pPr>
        <w:pStyle w:val="Normal1"/>
        <w:pBdr>
          <w:top w:val="nil"/>
          <w:left w:val="nil"/>
          <w:bottom w:val="nil"/>
          <w:right w:val="nil"/>
          <w:between w:val="nil"/>
        </w:pBdr>
        <w:spacing w:line="480" w:lineRule="auto"/>
        <w:rPr>
          <w:rFonts w:ascii="Arial" w:hAnsi="Arial" w:cs="Arial"/>
          <w:sz w:val="21"/>
        </w:rPr>
      </w:pPr>
      <w:r w:rsidRPr="00CC10AC">
        <w:rPr>
          <w:rFonts w:ascii="Arial" w:hAnsi="Arial" w:cs="Arial"/>
          <w:sz w:val="21"/>
        </w:rPr>
        <w:t>This construction agre</w:t>
      </w:r>
      <w:r w:rsidR="000E3229">
        <w:rPr>
          <w:rFonts w:ascii="Arial" w:hAnsi="Arial" w:cs="Arial"/>
          <w:sz w:val="21"/>
        </w:rPr>
        <w:t>ement is entered into this by</w:t>
      </w:r>
      <w:r w:rsidR="003333B6">
        <w:rPr>
          <w:rFonts w:ascii="Arial" w:hAnsi="Arial" w:cs="Arial"/>
          <w:sz w:val="21"/>
        </w:rPr>
        <w:t xml:space="preserve"> </w:t>
      </w:r>
      <w:r w:rsidR="00325A50">
        <w:rPr>
          <w:rFonts w:ascii="Arial" w:hAnsi="Arial" w:cs="Arial"/>
          <w:sz w:val="21"/>
        </w:rPr>
        <w:t>12</w:t>
      </w:r>
      <w:r w:rsidR="003F24FC">
        <w:rPr>
          <w:rFonts w:ascii="Arial" w:hAnsi="Arial" w:cs="Arial"/>
          <w:sz w:val="21"/>
        </w:rPr>
        <w:t xml:space="preserve"> </w:t>
      </w:r>
      <w:r w:rsidR="003333B6">
        <w:rPr>
          <w:rFonts w:ascii="Arial" w:hAnsi="Arial" w:cs="Arial"/>
          <w:sz w:val="21"/>
        </w:rPr>
        <w:t>Octo</w:t>
      </w:r>
      <w:r w:rsidR="009941E9">
        <w:rPr>
          <w:rFonts w:ascii="Arial" w:hAnsi="Arial" w:cs="Arial"/>
          <w:sz w:val="21"/>
        </w:rPr>
        <w:t>ber</w:t>
      </w:r>
      <w:r w:rsidR="003F24FC">
        <w:rPr>
          <w:rFonts w:ascii="Arial" w:hAnsi="Arial" w:cs="Arial"/>
          <w:sz w:val="21"/>
        </w:rPr>
        <w:t xml:space="preserve"> 2019</w:t>
      </w:r>
      <w:r w:rsidRPr="00CC10AC">
        <w:rPr>
          <w:rFonts w:ascii="Arial" w:hAnsi="Arial" w:cs="Arial"/>
          <w:sz w:val="21"/>
        </w:rPr>
        <w:t xml:space="preserve"> and between: MyKey Global Sdn Bhd and </w:t>
      </w:r>
      <w:r w:rsidR="00325A50">
        <w:rPr>
          <w:rFonts w:ascii="Arial" w:hAnsi="Arial" w:cs="Arial"/>
          <w:sz w:val="22"/>
        </w:rPr>
        <w:t>Ms Yu Wei Kin</w:t>
      </w:r>
      <w:r>
        <w:rPr>
          <w:rFonts w:ascii="Arial" w:hAnsi="Arial" w:cs="Arial"/>
          <w:sz w:val="21"/>
        </w:rPr>
        <w:t>.</w:t>
      </w:r>
    </w:p>
    <w:p w14:paraId="7CC0057C" w14:textId="77777777" w:rsidR="004910CD" w:rsidRPr="00CC10AC" w:rsidRDefault="004910CD" w:rsidP="004910CD">
      <w:pPr>
        <w:pStyle w:val="Normal1"/>
        <w:pBdr>
          <w:top w:val="nil"/>
          <w:left w:val="nil"/>
          <w:bottom w:val="nil"/>
          <w:right w:val="nil"/>
          <w:between w:val="nil"/>
        </w:pBdr>
        <w:spacing w:line="480" w:lineRule="auto"/>
        <w:rPr>
          <w:rFonts w:ascii="Arial" w:hAnsi="Arial" w:cs="Arial"/>
          <w:sz w:val="21"/>
        </w:rPr>
      </w:pPr>
      <w:r w:rsidRPr="00CC10AC">
        <w:rPr>
          <w:rFonts w:ascii="Arial" w:hAnsi="Arial" w:cs="Arial"/>
          <w:sz w:val="21"/>
        </w:rPr>
        <w:t>Therefore, both parties shall bind themselves and agree following Fees Structure:</w:t>
      </w:r>
    </w:p>
    <w:p w14:paraId="6D9F66D4" w14:textId="77777777" w:rsidR="004910CD" w:rsidRPr="00CC10AC" w:rsidRDefault="004910CD" w:rsidP="004910CD">
      <w:pPr>
        <w:pStyle w:val="Normal1"/>
        <w:pBdr>
          <w:top w:val="nil"/>
          <w:left w:val="nil"/>
          <w:bottom w:val="nil"/>
          <w:right w:val="nil"/>
          <w:between w:val="nil"/>
        </w:pBdr>
        <w:spacing w:line="480" w:lineRule="auto"/>
        <w:rPr>
          <w:rFonts w:ascii="Arial" w:hAnsi="Arial" w:cs="Arial"/>
          <w:sz w:val="21"/>
        </w:rPr>
      </w:pPr>
      <w:r w:rsidRPr="00CC10AC">
        <w:rPr>
          <w:rFonts w:ascii="Arial" w:hAnsi="Arial" w:cs="Arial"/>
          <w:sz w:val="21"/>
        </w:rPr>
        <w:t xml:space="preserve">We charge a </w:t>
      </w:r>
      <w:proofErr w:type="gramStart"/>
      <w:r w:rsidRPr="00CC10AC">
        <w:rPr>
          <w:rFonts w:ascii="Arial" w:hAnsi="Arial" w:cs="Arial"/>
          <w:sz w:val="21"/>
        </w:rPr>
        <w:t xml:space="preserve">construction fees of </w:t>
      </w:r>
      <w:r w:rsidR="003333B6">
        <w:rPr>
          <w:rFonts w:ascii="Arial" w:hAnsi="Arial" w:cs="Arial"/>
          <w:b/>
          <w:sz w:val="21"/>
        </w:rPr>
        <w:t xml:space="preserve">RM </w:t>
      </w:r>
      <w:r w:rsidR="00325A50">
        <w:rPr>
          <w:rFonts w:ascii="Arial" w:hAnsi="Arial" w:cs="Arial"/>
          <w:b/>
          <w:sz w:val="21"/>
        </w:rPr>
        <w:t>23</w:t>
      </w:r>
      <w:r w:rsidRPr="00CC10AC">
        <w:rPr>
          <w:rFonts w:ascii="Arial" w:hAnsi="Arial" w:cs="Arial"/>
          <w:b/>
          <w:sz w:val="21"/>
        </w:rPr>
        <w:t>,000</w:t>
      </w:r>
      <w:proofErr w:type="gramEnd"/>
      <w:r w:rsidR="00367D7D">
        <w:rPr>
          <w:rFonts w:ascii="Arial" w:hAnsi="Arial" w:cs="Arial"/>
          <w:sz w:val="21"/>
        </w:rPr>
        <w:t xml:space="preserve"> for </w:t>
      </w:r>
      <w:r w:rsidR="00325A50">
        <w:rPr>
          <w:rFonts w:ascii="Arial" w:hAnsi="Arial" w:cs="Arial"/>
          <w:sz w:val="21"/>
        </w:rPr>
        <w:t>384</w:t>
      </w:r>
      <w:r w:rsidRPr="00CC10AC">
        <w:rPr>
          <w:rFonts w:ascii="Arial" w:hAnsi="Arial" w:cs="Arial"/>
          <w:sz w:val="21"/>
        </w:rPr>
        <w:t>sqft unit (</w:t>
      </w:r>
      <w:r w:rsidR="00B501F1">
        <w:rPr>
          <w:rFonts w:ascii="Arial" w:hAnsi="Arial" w:cs="Arial"/>
          <w:sz w:val="21"/>
        </w:rPr>
        <w:t>Ceylon</w:t>
      </w:r>
      <w:r w:rsidR="00325A50">
        <w:rPr>
          <w:rFonts w:ascii="Arial" w:hAnsi="Arial" w:cs="Arial"/>
          <w:sz w:val="21"/>
        </w:rPr>
        <w:t>z Unit No.33</w:t>
      </w:r>
      <w:r w:rsidR="003333B6">
        <w:rPr>
          <w:rFonts w:ascii="Arial" w:hAnsi="Arial" w:cs="Arial"/>
          <w:sz w:val="21"/>
        </w:rPr>
        <w:t>-</w:t>
      </w:r>
      <w:r w:rsidR="00325A50">
        <w:rPr>
          <w:rFonts w:ascii="Arial" w:hAnsi="Arial" w:cs="Arial"/>
          <w:sz w:val="21"/>
        </w:rPr>
        <w:t>08</w:t>
      </w:r>
      <w:r w:rsidRPr="00CC10AC">
        <w:rPr>
          <w:rFonts w:ascii="Arial" w:hAnsi="Arial" w:cs="Arial"/>
          <w:sz w:val="21"/>
        </w:rPr>
        <w:t>).</w:t>
      </w:r>
    </w:p>
    <w:p w14:paraId="1738BDF1" w14:textId="77777777" w:rsidR="004910CD" w:rsidRPr="00CC10AC" w:rsidRDefault="004910CD" w:rsidP="004910CD">
      <w:pPr>
        <w:pStyle w:val="Normal1"/>
        <w:widowControl/>
        <w:numPr>
          <w:ilvl w:val="0"/>
          <w:numId w:val="8"/>
        </w:numPr>
        <w:pBdr>
          <w:top w:val="nil"/>
          <w:left w:val="nil"/>
          <w:bottom w:val="nil"/>
          <w:right w:val="nil"/>
          <w:between w:val="nil"/>
        </w:pBdr>
        <w:spacing w:before="200" w:line="480" w:lineRule="auto"/>
        <w:contextualSpacing/>
        <w:jc w:val="left"/>
        <w:rPr>
          <w:rFonts w:ascii="Arial" w:hAnsi="Arial" w:cs="Arial"/>
          <w:sz w:val="21"/>
        </w:rPr>
      </w:pPr>
      <w:r w:rsidRPr="00CC10AC">
        <w:rPr>
          <w:rFonts w:ascii="Arial" w:hAnsi="Arial" w:cs="Arial"/>
          <w:sz w:val="21"/>
        </w:rPr>
        <w:t>Non-r</w:t>
      </w:r>
      <w:r w:rsidR="00F43E25">
        <w:rPr>
          <w:rFonts w:ascii="Arial" w:hAnsi="Arial" w:cs="Arial"/>
          <w:sz w:val="21"/>
        </w:rPr>
        <w:t>efundable initial payment of RM2</w:t>
      </w:r>
      <w:r w:rsidRPr="00CC10AC">
        <w:rPr>
          <w:rFonts w:ascii="Arial" w:hAnsi="Arial" w:cs="Arial"/>
          <w:sz w:val="21"/>
        </w:rPr>
        <w:t>,000 for the renovation works shall be due upon the signing of Rental Agreement between MyKey Global Sdn Bhd and your goodself.</w:t>
      </w:r>
    </w:p>
    <w:p w14:paraId="76DB81D1" w14:textId="77777777" w:rsidR="004910CD" w:rsidRPr="00CC10AC" w:rsidRDefault="004910CD" w:rsidP="004910CD">
      <w:pPr>
        <w:pStyle w:val="Normal1"/>
        <w:widowControl/>
        <w:numPr>
          <w:ilvl w:val="0"/>
          <w:numId w:val="8"/>
        </w:numPr>
        <w:pBdr>
          <w:top w:val="nil"/>
          <w:left w:val="nil"/>
          <w:bottom w:val="nil"/>
          <w:right w:val="nil"/>
          <w:between w:val="nil"/>
        </w:pBdr>
        <w:spacing w:before="200" w:line="480" w:lineRule="auto"/>
        <w:contextualSpacing/>
        <w:jc w:val="left"/>
        <w:rPr>
          <w:rFonts w:ascii="Arial" w:hAnsi="Arial" w:cs="Arial"/>
          <w:sz w:val="21"/>
        </w:rPr>
      </w:pPr>
      <w:r w:rsidRPr="00CC10AC">
        <w:rPr>
          <w:rFonts w:ascii="Arial" w:hAnsi="Arial" w:cs="Arial"/>
          <w:sz w:val="21"/>
        </w:rPr>
        <w:t>Balance payment shall be due six (6) months before the date the Owner takes vacant possession or is deemed to have taken vacant possession of the Parcel pursuant to the SPA.</w:t>
      </w:r>
    </w:p>
    <w:p w14:paraId="5E1022C3" w14:textId="77777777" w:rsidR="004910CD" w:rsidRPr="00CC10AC" w:rsidRDefault="004910CD" w:rsidP="004910CD">
      <w:pPr>
        <w:pStyle w:val="Normal1"/>
        <w:widowControl/>
        <w:numPr>
          <w:ilvl w:val="0"/>
          <w:numId w:val="8"/>
        </w:numPr>
        <w:pBdr>
          <w:top w:val="nil"/>
          <w:left w:val="nil"/>
          <w:bottom w:val="nil"/>
          <w:right w:val="nil"/>
          <w:between w:val="nil"/>
        </w:pBdr>
        <w:spacing w:before="200" w:line="480" w:lineRule="auto"/>
        <w:contextualSpacing/>
        <w:jc w:val="left"/>
        <w:rPr>
          <w:rFonts w:ascii="Arial" w:hAnsi="Arial" w:cs="Arial"/>
          <w:sz w:val="21"/>
        </w:rPr>
      </w:pPr>
      <w:r w:rsidRPr="00CC10AC">
        <w:rPr>
          <w:rFonts w:ascii="Arial" w:hAnsi="Arial" w:cs="Arial"/>
          <w:sz w:val="21"/>
        </w:rPr>
        <w:t xml:space="preserve">The abovementioned construction fees </w:t>
      </w:r>
      <w:proofErr w:type="gramStart"/>
      <w:r w:rsidRPr="00CC10AC">
        <w:rPr>
          <w:rFonts w:ascii="Arial" w:hAnsi="Arial" w:cs="Arial"/>
          <w:sz w:val="21"/>
        </w:rPr>
        <w:t>is</w:t>
      </w:r>
      <w:proofErr w:type="gramEnd"/>
      <w:r w:rsidRPr="00CC10AC">
        <w:rPr>
          <w:rFonts w:ascii="Arial" w:hAnsi="Arial" w:cs="Arial"/>
          <w:sz w:val="21"/>
        </w:rPr>
        <w:t xml:space="preserve"> subject to an inflation increment of not more than ten per centum (10%).</w:t>
      </w:r>
    </w:p>
    <w:p w14:paraId="2C128C26" w14:textId="77777777" w:rsidR="004910CD" w:rsidRPr="00B8073C" w:rsidRDefault="004910CD" w:rsidP="004910CD">
      <w:pPr>
        <w:pStyle w:val="Heading2"/>
        <w:rPr>
          <w:rFonts w:ascii="Arial" w:hAnsi="Arial" w:cs="Arial"/>
          <w:sz w:val="32"/>
        </w:rPr>
      </w:pPr>
      <w:bookmarkStart w:id="3" w:name="_6x8rkjwa8fzc" w:colFirst="0" w:colLast="0"/>
      <w:bookmarkEnd w:id="3"/>
      <w:r w:rsidRPr="00B8073C">
        <w:rPr>
          <w:rFonts w:ascii="Arial" w:hAnsi="Arial" w:cs="Arial"/>
          <w:sz w:val="32"/>
        </w:rPr>
        <w:t>Designs</w:t>
      </w:r>
    </w:p>
    <w:p w14:paraId="5E976A90" w14:textId="77777777" w:rsidR="004910CD" w:rsidRPr="00CC10AC" w:rsidRDefault="004910CD" w:rsidP="004910CD">
      <w:pPr>
        <w:pStyle w:val="Normal1"/>
        <w:rPr>
          <w:rFonts w:ascii="Arial" w:hAnsi="Arial" w:cs="Arial"/>
          <w:sz w:val="28"/>
          <w:szCs w:val="26"/>
        </w:rPr>
      </w:pPr>
      <w:r w:rsidRPr="00CC10AC">
        <w:rPr>
          <w:rFonts w:ascii="Arial" w:hAnsi="Arial" w:cs="Arial"/>
          <w:sz w:val="21"/>
        </w:rPr>
        <w:t>The designs proposal will be shown to your goodself before commencement of works.</w:t>
      </w:r>
    </w:p>
    <w:p w14:paraId="71E01191" w14:textId="77777777" w:rsidR="004910CD" w:rsidRPr="00B8073C" w:rsidRDefault="004910CD" w:rsidP="004910CD">
      <w:pPr>
        <w:pStyle w:val="Heading2"/>
        <w:pBdr>
          <w:top w:val="nil"/>
          <w:left w:val="nil"/>
          <w:bottom w:val="nil"/>
          <w:right w:val="nil"/>
          <w:between w:val="nil"/>
        </w:pBdr>
        <w:rPr>
          <w:rFonts w:ascii="Arial" w:hAnsi="Arial" w:cs="Arial"/>
          <w:sz w:val="32"/>
        </w:rPr>
      </w:pPr>
      <w:bookmarkStart w:id="4" w:name="_jltys38rhgql" w:colFirst="0" w:colLast="0"/>
      <w:bookmarkEnd w:id="4"/>
      <w:r w:rsidRPr="00B8073C">
        <w:rPr>
          <w:rFonts w:ascii="Arial" w:hAnsi="Arial" w:cs="Arial"/>
          <w:sz w:val="32"/>
        </w:rPr>
        <w:t>Copyrights</w:t>
      </w:r>
    </w:p>
    <w:p w14:paraId="3C0EE029" w14:textId="77777777" w:rsidR="004910CD" w:rsidRPr="00CC10AC" w:rsidRDefault="004910CD" w:rsidP="004910CD">
      <w:pPr>
        <w:pStyle w:val="Normal1"/>
        <w:pBdr>
          <w:top w:val="nil"/>
          <w:left w:val="nil"/>
          <w:bottom w:val="nil"/>
          <w:right w:val="nil"/>
          <w:between w:val="nil"/>
        </w:pBdr>
        <w:spacing w:line="360" w:lineRule="auto"/>
        <w:rPr>
          <w:rFonts w:ascii="Arial" w:hAnsi="Arial" w:cs="Arial"/>
          <w:sz w:val="21"/>
        </w:rPr>
      </w:pPr>
      <w:r w:rsidRPr="00CC10AC">
        <w:rPr>
          <w:rFonts w:ascii="Arial" w:hAnsi="Arial" w:cs="Arial"/>
          <w:sz w:val="21"/>
        </w:rPr>
        <w:t xml:space="preserve">Copyrights for Drawings and specifications are belonged to MyKey Global Sdn Bhd and shall not be used on any other projects. </w:t>
      </w:r>
    </w:p>
    <w:p w14:paraId="21BA61BC" w14:textId="77777777" w:rsidR="004910CD" w:rsidRPr="004910CD" w:rsidRDefault="004910CD" w:rsidP="004910CD">
      <w:pPr>
        <w:pStyle w:val="Normal1"/>
        <w:pBdr>
          <w:top w:val="nil"/>
          <w:left w:val="nil"/>
          <w:bottom w:val="nil"/>
          <w:right w:val="nil"/>
          <w:between w:val="nil"/>
        </w:pBdr>
        <w:rPr>
          <w:rFonts w:ascii="Arial" w:hAnsi="Arial" w:cs="Arial"/>
          <w:sz w:val="28"/>
          <w:szCs w:val="48"/>
        </w:rPr>
      </w:pPr>
    </w:p>
    <w:p w14:paraId="06441ECD" w14:textId="77777777" w:rsidR="004910CD" w:rsidRPr="0065552B" w:rsidRDefault="004910CD" w:rsidP="004910CD">
      <w:pPr>
        <w:pStyle w:val="Normal1"/>
        <w:pBdr>
          <w:top w:val="nil"/>
          <w:left w:val="nil"/>
          <w:bottom w:val="nil"/>
          <w:right w:val="nil"/>
          <w:between w:val="nil"/>
        </w:pBdr>
        <w:rPr>
          <w:rFonts w:ascii="Arial" w:hAnsi="Arial" w:cs="Arial"/>
          <w:sz w:val="72"/>
          <w:szCs w:val="48"/>
        </w:rPr>
      </w:pPr>
    </w:p>
    <w:p w14:paraId="7E5E461B" w14:textId="77777777" w:rsidR="004910CD" w:rsidRPr="00916A1D" w:rsidRDefault="004910CD" w:rsidP="004910CD">
      <w:pPr>
        <w:pStyle w:val="Normal1"/>
        <w:pBdr>
          <w:top w:val="nil"/>
          <w:left w:val="nil"/>
          <w:bottom w:val="nil"/>
          <w:right w:val="nil"/>
          <w:between w:val="nil"/>
        </w:pBdr>
        <w:rPr>
          <w:rFonts w:ascii="Arial" w:hAnsi="Arial" w:cs="Arial"/>
        </w:rPr>
      </w:pPr>
      <w:r w:rsidRPr="00916A1D">
        <w:rPr>
          <w:rFonts w:ascii="Arial" w:hAnsi="Arial" w:cs="Arial"/>
        </w:rPr>
        <w:t>__________________________</w:t>
      </w:r>
      <w:r w:rsidRPr="00916A1D">
        <w:rPr>
          <w:rFonts w:ascii="Arial" w:hAnsi="Arial" w:cs="Arial"/>
        </w:rPr>
        <w:tab/>
      </w:r>
      <w:r w:rsidRPr="00916A1D">
        <w:rPr>
          <w:rFonts w:ascii="Arial" w:hAnsi="Arial" w:cs="Arial"/>
        </w:rPr>
        <w:tab/>
      </w:r>
      <w:r w:rsidRPr="00916A1D">
        <w:rPr>
          <w:rFonts w:ascii="Arial" w:hAnsi="Arial" w:cs="Arial"/>
        </w:rPr>
        <w:tab/>
      </w:r>
      <w:r w:rsidRPr="00916A1D">
        <w:rPr>
          <w:rFonts w:ascii="Arial" w:hAnsi="Arial" w:cs="Arial"/>
        </w:rPr>
        <w:tab/>
        <w:t>____________________________</w:t>
      </w:r>
    </w:p>
    <w:p w14:paraId="01B47D63" w14:textId="77777777" w:rsidR="004910CD" w:rsidRPr="00151C56" w:rsidRDefault="004910CD" w:rsidP="004910CD">
      <w:pPr>
        <w:pStyle w:val="Normal1"/>
        <w:pBdr>
          <w:top w:val="nil"/>
          <w:left w:val="nil"/>
          <w:bottom w:val="nil"/>
          <w:right w:val="nil"/>
          <w:between w:val="nil"/>
        </w:pBdr>
        <w:spacing w:line="276" w:lineRule="auto"/>
        <w:rPr>
          <w:rFonts w:ascii="Arial" w:hAnsi="Arial" w:cs="Arial"/>
          <w:sz w:val="10"/>
        </w:rPr>
      </w:pPr>
    </w:p>
    <w:p w14:paraId="043AF0F2" w14:textId="77777777" w:rsidR="004910CD" w:rsidRPr="00CC10AC" w:rsidRDefault="004910CD" w:rsidP="004910CD">
      <w:pPr>
        <w:pStyle w:val="Normal1"/>
        <w:pBdr>
          <w:top w:val="nil"/>
          <w:left w:val="nil"/>
          <w:bottom w:val="nil"/>
          <w:right w:val="nil"/>
          <w:between w:val="nil"/>
        </w:pBdr>
        <w:spacing w:line="360" w:lineRule="auto"/>
        <w:rPr>
          <w:rFonts w:ascii="Arial" w:hAnsi="Arial" w:cs="Arial"/>
          <w:sz w:val="21"/>
        </w:rPr>
      </w:pPr>
      <w:r w:rsidRPr="00CC10AC">
        <w:rPr>
          <w:rFonts w:ascii="Arial" w:hAnsi="Arial" w:cs="Arial"/>
          <w:sz w:val="21"/>
        </w:rPr>
        <w:t>A</w:t>
      </w:r>
      <w:r>
        <w:rPr>
          <w:rFonts w:ascii="Arial" w:hAnsi="Arial" w:cs="Arial"/>
          <w:sz w:val="21"/>
        </w:rPr>
        <w:t>pproved by Chong Keat Wei</w:t>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sidRPr="00CC10AC">
        <w:rPr>
          <w:rFonts w:ascii="Arial" w:hAnsi="Arial" w:cs="Arial"/>
          <w:sz w:val="21"/>
        </w:rPr>
        <w:t>Agreed by Client</w:t>
      </w:r>
    </w:p>
    <w:p w14:paraId="643A2D4F" w14:textId="77777777" w:rsidR="004910CD" w:rsidRPr="00CC10AC" w:rsidRDefault="004910CD" w:rsidP="004910CD">
      <w:pPr>
        <w:pStyle w:val="Normal1"/>
        <w:pBdr>
          <w:top w:val="nil"/>
          <w:left w:val="nil"/>
          <w:bottom w:val="nil"/>
          <w:right w:val="nil"/>
          <w:between w:val="nil"/>
        </w:pBdr>
        <w:spacing w:line="360" w:lineRule="auto"/>
        <w:rPr>
          <w:rFonts w:ascii="Arial" w:hAnsi="Arial" w:cs="Arial"/>
          <w:sz w:val="21"/>
        </w:rPr>
      </w:pPr>
      <w:r w:rsidRPr="00CC10AC">
        <w:rPr>
          <w:rFonts w:ascii="Arial" w:hAnsi="Arial" w:cs="Arial"/>
          <w:sz w:val="21"/>
        </w:rPr>
        <w:t>Managing Director</w:t>
      </w:r>
    </w:p>
    <w:p w14:paraId="26E925C7" w14:textId="77777777" w:rsidR="004910CD" w:rsidRDefault="004910CD" w:rsidP="004910CD">
      <w:pPr>
        <w:pStyle w:val="Normal1"/>
        <w:pBdr>
          <w:top w:val="nil"/>
          <w:left w:val="nil"/>
          <w:bottom w:val="nil"/>
          <w:right w:val="nil"/>
          <w:between w:val="nil"/>
        </w:pBdr>
        <w:spacing w:line="360" w:lineRule="auto"/>
        <w:rPr>
          <w:rFonts w:ascii="Arial" w:hAnsi="Arial" w:cs="Arial"/>
          <w:sz w:val="21"/>
        </w:rPr>
      </w:pPr>
      <w:r w:rsidRPr="00CC10AC">
        <w:rPr>
          <w:rFonts w:ascii="Arial" w:hAnsi="Arial" w:cs="Arial"/>
          <w:sz w:val="21"/>
        </w:rPr>
        <w:t>MyKey Global Sdn Bhd</w:t>
      </w:r>
    </w:p>
    <w:p w14:paraId="595B1809" w14:textId="77777777" w:rsidR="007E5485" w:rsidRDefault="007E5485" w:rsidP="007E5485">
      <w:pPr>
        <w:spacing w:line="312" w:lineRule="auto"/>
        <w:jc w:val="center"/>
        <w:rPr>
          <w:rFonts w:ascii="Arial" w:eastAsia="Arial" w:hAnsi="Arial" w:cs="Arial"/>
          <w:b/>
          <w:sz w:val="22"/>
          <w:szCs w:val="22"/>
        </w:rPr>
      </w:pPr>
      <w:r>
        <w:rPr>
          <w:rFonts w:ascii="Arial" w:eastAsia="Arial" w:hAnsi="Arial" w:cs="Arial"/>
          <w:b/>
          <w:sz w:val="22"/>
          <w:szCs w:val="22"/>
        </w:rPr>
        <w:lastRenderedPageBreak/>
        <w:t>ANNEXURE C</w:t>
      </w:r>
    </w:p>
    <w:p w14:paraId="16B5FBD2" w14:textId="77777777" w:rsidR="007E5485" w:rsidRDefault="007E5485" w:rsidP="007E5485">
      <w:pPr>
        <w:pBdr>
          <w:bottom w:val="single" w:sz="4" w:space="1" w:color="000000"/>
        </w:pBdr>
        <w:spacing w:line="312" w:lineRule="auto"/>
        <w:ind w:left="720" w:hanging="720"/>
        <w:jc w:val="cente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to</w:t>
      </w:r>
      <w:proofErr w:type="gramEnd"/>
      <w:r>
        <w:rPr>
          <w:rFonts w:ascii="Arial" w:eastAsia="Arial" w:hAnsi="Arial" w:cs="Arial"/>
          <w:sz w:val="22"/>
          <w:szCs w:val="22"/>
        </w:rPr>
        <w:t xml:space="preserve"> be read and construed as an essential part of this Agreement)</w:t>
      </w:r>
    </w:p>
    <w:p w14:paraId="5E8A6601" w14:textId="77777777" w:rsidR="007E5485" w:rsidRPr="00841CFC" w:rsidRDefault="007E5485" w:rsidP="007E5485">
      <w:pPr>
        <w:pStyle w:val="Title"/>
        <w:pBdr>
          <w:top w:val="nil"/>
          <w:left w:val="nil"/>
          <w:bottom w:val="nil"/>
          <w:right w:val="nil"/>
          <w:between w:val="nil"/>
        </w:pBdr>
        <w:rPr>
          <w:rFonts w:ascii="Arial" w:hAnsi="Arial" w:cs="Arial"/>
          <w:sz w:val="40"/>
          <w:szCs w:val="48"/>
        </w:rPr>
      </w:pPr>
      <w:r w:rsidRPr="00841CFC">
        <w:rPr>
          <w:rFonts w:ascii="Arial" w:hAnsi="Arial" w:cs="Arial"/>
          <w:sz w:val="40"/>
          <w:szCs w:val="48"/>
        </w:rPr>
        <w:t xml:space="preserve">Confirmation of 7 Days Free Stay per annum </w:t>
      </w:r>
    </w:p>
    <w:p w14:paraId="7E780F79" w14:textId="77777777" w:rsidR="007E5485" w:rsidRDefault="00325A50" w:rsidP="007E5485">
      <w:pPr>
        <w:pStyle w:val="Subtitle"/>
        <w:pBdr>
          <w:top w:val="nil"/>
          <w:left w:val="nil"/>
          <w:bottom w:val="nil"/>
          <w:right w:val="nil"/>
          <w:between w:val="nil"/>
        </w:pBdr>
        <w:rPr>
          <w:rFonts w:ascii="Arial" w:hAnsi="Arial" w:cs="Arial"/>
          <w:b/>
          <w:i w:val="0"/>
          <w:sz w:val="28"/>
          <w:szCs w:val="28"/>
        </w:rPr>
      </w:pPr>
      <w:r>
        <w:rPr>
          <w:rFonts w:ascii="Arial" w:hAnsi="Arial" w:cs="Arial"/>
          <w:b/>
          <w:i w:val="0"/>
          <w:sz w:val="28"/>
          <w:szCs w:val="28"/>
        </w:rPr>
        <w:t>12</w:t>
      </w:r>
      <w:r w:rsidR="007A118E">
        <w:rPr>
          <w:rFonts w:ascii="Arial" w:hAnsi="Arial" w:cs="Arial"/>
          <w:b/>
          <w:i w:val="0"/>
          <w:sz w:val="28"/>
          <w:szCs w:val="28"/>
        </w:rPr>
        <w:t xml:space="preserve"> </w:t>
      </w:r>
      <w:r w:rsidR="003333B6">
        <w:rPr>
          <w:rFonts w:ascii="Arial" w:hAnsi="Arial" w:cs="Arial"/>
          <w:b/>
          <w:i w:val="0"/>
          <w:sz w:val="28"/>
          <w:szCs w:val="28"/>
        </w:rPr>
        <w:t>Octo</w:t>
      </w:r>
      <w:r w:rsidR="00EB43AF">
        <w:rPr>
          <w:rFonts w:ascii="Arial" w:hAnsi="Arial" w:cs="Arial"/>
          <w:b/>
          <w:i w:val="0"/>
          <w:sz w:val="28"/>
          <w:szCs w:val="28"/>
        </w:rPr>
        <w:t>ber</w:t>
      </w:r>
      <w:r w:rsidR="00F17513">
        <w:rPr>
          <w:rFonts w:ascii="Arial" w:hAnsi="Arial" w:cs="Arial"/>
          <w:b/>
          <w:i w:val="0"/>
          <w:sz w:val="28"/>
          <w:szCs w:val="28"/>
        </w:rPr>
        <w:t xml:space="preserve"> 2019</w:t>
      </w:r>
    </w:p>
    <w:p w14:paraId="5EF6905D" w14:textId="77777777" w:rsidR="007E5485" w:rsidRPr="00841CFC" w:rsidRDefault="007E5485" w:rsidP="007E5485">
      <w:pPr>
        <w:rPr>
          <w:sz w:val="2"/>
        </w:rPr>
      </w:pPr>
    </w:p>
    <w:p w14:paraId="340D1FEB" w14:textId="77777777" w:rsidR="00657F9A" w:rsidRPr="00AC551B" w:rsidRDefault="00EB43AF" w:rsidP="00657F9A">
      <w:pPr>
        <w:pStyle w:val="Subtitle"/>
        <w:rPr>
          <w:rFonts w:ascii="Arial" w:hAnsi="Arial" w:cs="Arial"/>
          <w:i w:val="0"/>
          <w:sz w:val="32"/>
        </w:rPr>
      </w:pPr>
      <w:r w:rsidRPr="00745252">
        <w:rPr>
          <w:rFonts w:ascii="Arial" w:hAnsi="Arial" w:cs="Arial"/>
          <w:i w:val="0"/>
          <w:sz w:val="28"/>
        </w:rPr>
        <w:t xml:space="preserve">Dear </w:t>
      </w:r>
      <w:r w:rsidR="00325A50">
        <w:rPr>
          <w:rFonts w:ascii="Arial" w:hAnsi="Arial" w:cs="Arial"/>
          <w:i w:val="0"/>
          <w:sz w:val="28"/>
        </w:rPr>
        <w:t>Ms Yu Wei Kin</w:t>
      </w:r>
    </w:p>
    <w:p w14:paraId="768E55EE" w14:textId="77777777" w:rsidR="007E5485" w:rsidRPr="00657F9A" w:rsidRDefault="007E5485" w:rsidP="007E5485">
      <w:pPr>
        <w:pStyle w:val="Subtitle"/>
        <w:rPr>
          <w:rFonts w:ascii="Arial" w:hAnsi="Arial" w:cs="Arial"/>
          <w:i w:val="0"/>
          <w:sz w:val="24"/>
        </w:rPr>
      </w:pPr>
      <w:r>
        <w:rPr>
          <w:rFonts w:ascii="Arial" w:hAnsi="Arial" w:cs="Arial"/>
          <w:i w:val="0"/>
          <w:sz w:val="32"/>
        </w:rPr>
        <w:t xml:space="preserve"> </w:t>
      </w:r>
    </w:p>
    <w:p w14:paraId="4D838A50" w14:textId="77777777" w:rsidR="007E5485" w:rsidRPr="005B70C3" w:rsidRDefault="007E5485" w:rsidP="007E5485">
      <w:pPr>
        <w:rPr>
          <w:sz w:val="14"/>
        </w:rPr>
      </w:pPr>
    </w:p>
    <w:p w14:paraId="4A5E0CD5" w14:textId="77777777" w:rsidR="007E5485" w:rsidRPr="00841CFC" w:rsidRDefault="007E5485" w:rsidP="007E5485">
      <w:pPr>
        <w:pStyle w:val="Normal1"/>
        <w:pBdr>
          <w:top w:val="nil"/>
          <w:left w:val="nil"/>
          <w:bottom w:val="nil"/>
          <w:right w:val="nil"/>
          <w:between w:val="nil"/>
        </w:pBdr>
        <w:spacing w:line="480" w:lineRule="auto"/>
        <w:rPr>
          <w:rFonts w:ascii="Arial" w:hAnsi="Arial" w:cs="Arial"/>
          <w:sz w:val="21"/>
        </w:rPr>
      </w:pPr>
      <w:r w:rsidRPr="00841CFC">
        <w:rPr>
          <w:rFonts w:ascii="Arial" w:hAnsi="Arial" w:cs="Arial"/>
          <w:sz w:val="21"/>
        </w:rPr>
        <w:t xml:space="preserve">This letter confirms that the Owner of following property will be entitled for 7 days of free stay per annum in the units managed by MyKey Global Sdn Bhd in </w:t>
      </w:r>
      <w:r w:rsidR="00147AAC">
        <w:rPr>
          <w:rFonts w:ascii="Arial" w:hAnsi="Arial" w:cs="Arial"/>
          <w:sz w:val="21"/>
        </w:rPr>
        <w:t>Ceylo</w:t>
      </w:r>
      <w:r w:rsidR="000637C7">
        <w:rPr>
          <w:rFonts w:ascii="Arial" w:hAnsi="Arial" w:cs="Arial"/>
          <w:sz w:val="21"/>
        </w:rPr>
        <w:t>n</w:t>
      </w:r>
      <w:r w:rsidRPr="00841CFC">
        <w:rPr>
          <w:rFonts w:ascii="Arial" w:hAnsi="Arial" w:cs="Arial"/>
          <w:sz w:val="21"/>
        </w:rPr>
        <w:t>z Suites starting from three (3) months after the Operator takes Vacant Possession of the Parcel.</w:t>
      </w:r>
    </w:p>
    <w:p w14:paraId="151F2531" w14:textId="77777777" w:rsidR="007E5485" w:rsidRPr="00841CFC" w:rsidRDefault="00B36352" w:rsidP="007E5485">
      <w:pPr>
        <w:pStyle w:val="Normal1"/>
        <w:pBdr>
          <w:top w:val="nil"/>
          <w:left w:val="nil"/>
          <w:bottom w:val="nil"/>
          <w:right w:val="nil"/>
          <w:between w:val="nil"/>
        </w:pBdr>
        <w:spacing w:line="480" w:lineRule="auto"/>
        <w:rPr>
          <w:rFonts w:ascii="Arial" w:hAnsi="Arial" w:cs="Arial"/>
          <w:sz w:val="21"/>
        </w:rPr>
      </w:pPr>
      <w:r>
        <w:rPr>
          <w:rFonts w:ascii="Arial" w:hAnsi="Arial" w:cs="Arial"/>
          <w:sz w:val="21"/>
        </w:rPr>
        <w:t>Parcel No.</w:t>
      </w:r>
      <w:r w:rsidR="00325A50">
        <w:rPr>
          <w:rFonts w:ascii="Arial" w:hAnsi="Arial" w:cs="Arial"/>
          <w:sz w:val="21"/>
        </w:rPr>
        <w:t>33</w:t>
      </w:r>
      <w:r w:rsidR="003333B6">
        <w:rPr>
          <w:rFonts w:ascii="Arial" w:hAnsi="Arial" w:cs="Arial"/>
          <w:sz w:val="21"/>
        </w:rPr>
        <w:t>-0</w:t>
      </w:r>
      <w:r w:rsidR="00325A50">
        <w:rPr>
          <w:rFonts w:ascii="Arial" w:hAnsi="Arial" w:cs="Arial"/>
          <w:sz w:val="21"/>
        </w:rPr>
        <w:t>8</w:t>
      </w:r>
      <w:r w:rsidR="0016412D">
        <w:rPr>
          <w:rFonts w:ascii="Arial" w:hAnsi="Arial" w:cs="Arial"/>
          <w:sz w:val="21"/>
        </w:rPr>
        <w:t xml:space="preserve"> measuring approximately </w:t>
      </w:r>
      <w:r w:rsidR="00325A50">
        <w:rPr>
          <w:rFonts w:ascii="Arial" w:hAnsi="Arial" w:cs="Arial"/>
          <w:sz w:val="21"/>
        </w:rPr>
        <w:t>384</w:t>
      </w:r>
      <w:r w:rsidR="007E5485" w:rsidRPr="00841CFC">
        <w:rPr>
          <w:rFonts w:ascii="Arial" w:hAnsi="Arial" w:cs="Arial"/>
          <w:sz w:val="21"/>
        </w:rPr>
        <w:t xml:space="preserve"> square feet in area within development known as </w:t>
      </w:r>
      <w:r w:rsidR="003C1A69">
        <w:rPr>
          <w:rFonts w:ascii="Arial" w:hAnsi="Arial" w:cs="Arial"/>
          <w:sz w:val="21"/>
        </w:rPr>
        <w:t>Ceylon</w:t>
      </w:r>
      <w:r w:rsidR="007E5485" w:rsidRPr="00841CFC">
        <w:rPr>
          <w:rFonts w:ascii="Arial" w:hAnsi="Arial" w:cs="Arial"/>
          <w:sz w:val="21"/>
        </w:rPr>
        <w:t xml:space="preserve">z erected or to be erected unto all that piece lands held under master title </w:t>
      </w:r>
      <w:r w:rsidR="007E5485" w:rsidRPr="007E5485">
        <w:rPr>
          <w:rFonts w:ascii="Arial" w:eastAsia="Arial" w:hAnsi="Arial" w:cs="Arial"/>
          <w:sz w:val="21"/>
          <w:szCs w:val="22"/>
        </w:rPr>
        <w:t>Pajakan Negeri (WP) 49756, Lot 20000 Seksyen 19, Bandar Kuala Lumpur, Daerah Kuala Lumpur, Negeri Wilayah Persekutuan KL</w:t>
      </w:r>
    </w:p>
    <w:p w14:paraId="66E28C29" w14:textId="77777777" w:rsidR="007E5485" w:rsidRPr="00841CFC" w:rsidRDefault="007E5485" w:rsidP="007E5485">
      <w:pPr>
        <w:pStyle w:val="Normal1"/>
        <w:pBdr>
          <w:top w:val="nil"/>
          <w:left w:val="nil"/>
          <w:bottom w:val="nil"/>
          <w:right w:val="nil"/>
          <w:between w:val="nil"/>
        </w:pBdr>
        <w:spacing w:line="480" w:lineRule="auto"/>
        <w:rPr>
          <w:rFonts w:ascii="Arial" w:hAnsi="Arial" w:cs="Arial"/>
          <w:sz w:val="21"/>
        </w:rPr>
      </w:pPr>
    </w:p>
    <w:p w14:paraId="1C27E60D" w14:textId="77777777" w:rsidR="007E5485" w:rsidRPr="00841CFC" w:rsidRDefault="007E5485" w:rsidP="007E5485">
      <w:pPr>
        <w:pStyle w:val="Normal1"/>
        <w:pBdr>
          <w:top w:val="nil"/>
          <w:left w:val="nil"/>
          <w:bottom w:val="nil"/>
          <w:right w:val="nil"/>
          <w:between w:val="nil"/>
        </w:pBdr>
        <w:spacing w:line="480" w:lineRule="auto"/>
        <w:rPr>
          <w:rFonts w:ascii="Arial" w:hAnsi="Arial" w:cs="Arial"/>
          <w:sz w:val="21"/>
        </w:rPr>
      </w:pPr>
      <w:r w:rsidRPr="00841CFC">
        <w:rPr>
          <w:rFonts w:ascii="Arial" w:hAnsi="Arial" w:cs="Arial"/>
          <w:sz w:val="21"/>
        </w:rPr>
        <w:t>Following terms and conditions apply:</w:t>
      </w:r>
    </w:p>
    <w:p w14:paraId="41B13C71" w14:textId="77777777" w:rsidR="007E5485" w:rsidRPr="00841CFC" w:rsidRDefault="007E5485" w:rsidP="007E5485">
      <w:pPr>
        <w:pStyle w:val="Normal1"/>
        <w:widowControl/>
        <w:numPr>
          <w:ilvl w:val="0"/>
          <w:numId w:val="9"/>
        </w:numPr>
        <w:pBdr>
          <w:top w:val="nil"/>
          <w:left w:val="nil"/>
          <w:bottom w:val="nil"/>
          <w:right w:val="nil"/>
          <w:between w:val="nil"/>
        </w:pBdr>
        <w:spacing w:before="200" w:line="480" w:lineRule="auto"/>
        <w:contextualSpacing/>
        <w:rPr>
          <w:rFonts w:ascii="Arial" w:hAnsi="Arial" w:cs="Arial"/>
          <w:sz w:val="21"/>
        </w:rPr>
      </w:pPr>
      <w:r w:rsidRPr="00841CFC">
        <w:rPr>
          <w:rFonts w:ascii="Arial" w:hAnsi="Arial" w:cs="Arial"/>
          <w:sz w:val="21"/>
        </w:rPr>
        <w:t xml:space="preserve">The booking of the units are subject to availability at the time of booking. </w:t>
      </w:r>
    </w:p>
    <w:p w14:paraId="47688BF9" w14:textId="77777777" w:rsidR="007E5485" w:rsidRPr="00841CFC" w:rsidRDefault="007E5485" w:rsidP="007E5485">
      <w:pPr>
        <w:pStyle w:val="Normal1"/>
        <w:widowControl/>
        <w:numPr>
          <w:ilvl w:val="0"/>
          <w:numId w:val="9"/>
        </w:numPr>
        <w:pBdr>
          <w:top w:val="nil"/>
          <w:left w:val="nil"/>
          <w:bottom w:val="nil"/>
          <w:right w:val="nil"/>
          <w:between w:val="nil"/>
        </w:pBdr>
        <w:spacing w:before="200" w:line="480" w:lineRule="auto"/>
        <w:contextualSpacing/>
        <w:rPr>
          <w:rFonts w:ascii="Arial" w:hAnsi="Arial" w:cs="Arial"/>
          <w:sz w:val="21"/>
        </w:rPr>
      </w:pPr>
      <w:r w:rsidRPr="00841CFC">
        <w:rPr>
          <w:rFonts w:ascii="Arial" w:hAnsi="Arial" w:cs="Arial"/>
          <w:sz w:val="21"/>
        </w:rPr>
        <w:t>The guest might not be able to stay in the exact unit as shown above.</w:t>
      </w:r>
    </w:p>
    <w:p w14:paraId="10CEAFE5" w14:textId="77777777" w:rsidR="007E5485" w:rsidRPr="00841CFC" w:rsidRDefault="007E5485" w:rsidP="007E5485">
      <w:pPr>
        <w:pStyle w:val="Normal1"/>
        <w:pBdr>
          <w:top w:val="nil"/>
          <w:left w:val="nil"/>
          <w:bottom w:val="nil"/>
          <w:right w:val="nil"/>
          <w:between w:val="nil"/>
        </w:pBdr>
        <w:rPr>
          <w:rFonts w:ascii="Arial" w:hAnsi="Arial" w:cs="Arial"/>
        </w:rPr>
      </w:pPr>
    </w:p>
    <w:p w14:paraId="643E8EE6" w14:textId="77777777" w:rsidR="007E5485" w:rsidRDefault="007E5485" w:rsidP="007E5485">
      <w:pPr>
        <w:pStyle w:val="Normal1"/>
        <w:pBdr>
          <w:top w:val="nil"/>
          <w:left w:val="nil"/>
          <w:bottom w:val="nil"/>
          <w:right w:val="nil"/>
          <w:between w:val="nil"/>
        </w:pBdr>
        <w:rPr>
          <w:rFonts w:ascii="Arial" w:hAnsi="Arial" w:cs="Arial"/>
        </w:rPr>
      </w:pPr>
    </w:p>
    <w:p w14:paraId="4EFCFBEC" w14:textId="77777777" w:rsidR="007E5485" w:rsidRDefault="007E5485" w:rsidP="007E5485">
      <w:pPr>
        <w:pStyle w:val="Normal1"/>
        <w:pBdr>
          <w:top w:val="nil"/>
          <w:left w:val="nil"/>
          <w:bottom w:val="nil"/>
          <w:right w:val="nil"/>
          <w:between w:val="nil"/>
        </w:pBdr>
        <w:rPr>
          <w:rFonts w:ascii="Arial" w:hAnsi="Arial" w:cs="Arial"/>
        </w:rPr>
      </w:pPr>
    </w:p>
    <w:p w14:paraId="5A597BED" w14:textId="77777777" w:rsidR="007E5485" w:rsidRDefault="007E5485" w:rsidP="007E5485">
      <w:pPr>
        <w:pStyle w:val="Normal1"/>
        <w:pBdr>
          <w:top w:val="nil"/>
          <w:left w:val="nil"/>
          <w:bottom w:val="nil"/>
          <w:right w:val="nil"/>
          <w:between w:val="nil"/>
        </w:pBdr>
        <w:rPr>
          <w:rFonts w:ascii="Arial" w:hAnsi="Arial" w:cs="Arial"/>
        </w:rPr>
      </w:pPr>
    </w:p>
    <w:p w14:paraId="35F42238" w14:textId="77777777" w:rsidR="007E5485" w:rsidRDefault="007E5485" w:rsidP="007E5485">
      <w:pPr>
        <w:pStyle w:val="Normal1"/>
        <w:pBdr>
          <w:top w:val="nil"/>
          <w:left w:val="nil"/>
          <w:bottom w:val="nil"/>
          <w:right w:val="nil"/>
          <w:between w:val="nil"/>
        </w:pBdr>
        <w:rPr>
          <w:rFonts w:ascii="Arial" w:hAnsi="Arial" w:cs="Arial"/>
        </w:rPr>
      </w:pPr>
    </w:p>
    <w:p w14:paraId="71D18021" w14:textId="77777777" w:rsidR="007E5485" w:rsidRDefault="007E5485" w:rsidP="007E5485">
      <w:pPr>
        <w:pStyle w:val="Normal1"/>
        <w:pBdr>
          <w:top w:val="nil"/>
          <w:left w:val="nil"/>
          <w:bottom w:val="nil"/>
          <w:right w:val="nil"/>
          <w:between w:val="nil"/>
        </w:pBdr>
        <w:rPr>
          <w:rFonts w:ascii="Arial" w:hAnsi="Arial" w:cs="Arial"/>
        </w:rPr>
      </w:pPr>
    </w:p>
    <w:p w14:paraId="0D2D5E43" w14:textId="77777777" w:rsidR="007E5485" w:rsidRDefault="007E5485" w:rsidP="007E5485">
      <w:pPr>
        <w:pStyle w:val="Normal1"/>
        <w:pBdr>
          <w:top w:val="nil"/>
          <w:left w:val="nil"/>
          <w:bottom w:val="nil"/>
          <w:right w:val="nil"/>
          <w:between w:val="nil"/>
        </w:pBdr>
        <w:rPr>
          <w:rFonts w:ascii="Arial" w:hAnsi="Arial" w:cs="Arial"/>
        </w:rPr>
      </w:pPr>
    </w:p>
    <w:p w14:paraId="2085F5F3" w14:textId="77777777" w:rsidR="007E5485" w:rsidRDefault="007E5485" w:rsidP="007E5485">
      <w:pPr>
        <w:pStyle w:val="Normal1"/>
        <w:pBdr>
          <w:top w:val="nil"/>
          <w:left w:val="nil"/>
          <w:bottom w:val="nil"/>
          <w:right w:val="nil"/>
          <w:between w:val="nil"/>
        </w:pBdr>
        <w:rPr>
          <w:rFonts w:ascii="Arial" w:hAnsi="Arial" w:cs="Arial"/>
        </w:rPr>
      </w:pPr>
    </w:p>
    <w:p w14:paraId="4E393B4D" w14:textId="77777777" w:rsidR="00B501F1" w:rsidRDefault="00B501F1" w:rsidP="007E5485">
      <w:pPr>
        <w:pStyle w:val="Normal1"/>
        <w:pBdr>
          <w:top w:val="nil"/>
          <w:left w:val="nil"/>
          <w:bottom w:val="nil"/>
          <w:right w:val="nil"/>
          <w:between w:val="nil"/>
        </w:pBdr>
        <w:rPr>
          <w:rFonts w:ascii="Arial" w:hAnsi="Arial" w:cs="Arial"/>
        </w:rPr>
      </w:pPr>
    </w:p>
    <w:p w14:paraId="04A4D284" w14:textId="77777777" w:rsidR="00B501F1" w:rsidRPr="00841CFC" w:rsidRDefault="00B501F1" w:rsidP="007E5485">
      <w:pPr>
        <w:pStyle w:val="Normal1"/>
        <w:pBdr>
          <w:top w:val="nil"/>
          <w:left w:val="nil"/>
          <w:bottom w:val="nil"/>
          <w:right w:val="nil"/>
          <w:between w:val="nil"/>
        </w:pBdr>
        <w:rPr>
          <w:rFonts w:ascii="Arial" w:hAnsi="Arial" w:cs="Arial"/>
        </w:rPr>
      </w:pPr>
    </w:p>
    <w:p w14:paraId="422CC7C0" w14:textId="77777777" w:rsidR="007E5485" w:rsidRPr="00841CFC" w:rsidRDefault="007E5485" w:rsidP="007E5485">
      <w:pPr>
        <w:pStyle w:val="Normal1"/>
        <w:pBdr>
          <w:top w:val="nil"/>
          <w:left w:val="nil"/>
          <w:bottom w:val="nil"/>
          <w:right w:val="nil"/>
          <w:between w:val="nil"/>
        </w:pBdr>
        <w:rPr>
          <w:rFonts w:ascii="Arial" w:hAnsi="Arial" w:cs="Arial"/>
        </w:rPr>
      </w:pPr>
    </w:p>
    <w:p w14:paraId="4AF7FAA0" w14:textId="77777777" w:rsidR="007E5485" w:rsidRPr="00841CFC" w:rsidRDefault="007E5485" w:rsidP="007E5485">
      <w:pPr>
        <w:pStyle w:val="Normal1"/>
        <w:pBdr>
          <w:top w:val="nil"/>
          <w:left w:val="nil"/>
          <w:bottom w:val="nil"/>
          <w:right w:val="nil"/>
          <w:between w:val="nil"/>
        </w:pBdr>
        <w:rPr>
          <w:rFonts w:ascii="Arial" w:hAnsi="Arial" w:cs="Arial"/>
        </w:rPr>
      </w:pPr>
    </w:p>
    <w:p w14:paraId="265698DA" w14:textId="77777777" w:rsidR="007E5485" w:rsidRPr="00841CFC" w:rsidRDefault="007E5485" w:rsidP="007E5485">
      <w:pPr>
        <w:pStyle w:val="Normal1"/>
        <w:pBdr>
          <w:top w:val="nil"/>
          <w:left w:val="nil"/>
          <w:bottom w:val="nil"/>
          <w:right w:val="nil"/>
          <w:between w:val="nil"/>
        </w:pBdr>
        <w:rPr>
          <w:rFonts w:ascii="Arial" w:hAnsi="Arial" w:cs="Arial"/>
        </w:rPr>
      </w:pPr>
      <w:r w:rsidRPr="00841CFC">
        <w:rPr>
          <w:rFonts w:ascii="Arial" w:hAnsi="Arial" w:cs="Arial"/>
        </w:rPr>
        <w:br/>
      </w:r>
    </w:p>
    <w:p w14:paraId="6332BD08" w14:textId="77777777" w:rsidR="007E5485" w:rsidRPr="00841CFC" w:rsidRDefault="007E5485" w:rsidP="007E5485">
      <w:pPr>
        <w:pStyle w:val="Normal1"/>
        <w:pBdr>
          <w:top w:val="nil"/>
          <w:left w:val="nil"/>
          <w:bottom w:val="nil"/>
          <w:right w:val="nil"/>
          <w:between w:val="nil"/>
        </w:pBdr>
        <w:rPr>
          <w:rFonts w:ascii="Arial" w:hAnsi="Arial" w:cs="Arial"/>
        </w:rPr>
      </w:pPr>
      <w:r w:rsidRPr="00841CFC">
        <w:rPr>
          <w:rFonts w:ascii="Arial" w:hAnsi="Arial" w:cs="Arial"/>
        </w:rPr>
        <w:t>__________________________</w:t>
      </w:r>
      <w:r w:rsidRPr="00841CFC">
        <w:rPr>
          <w:rFonts w:ascii="Arial" w:hAnsi="Arial" w:cs="Arial"/>
        </w:rPr>
        <w:tab/>
      </w:r>
      <w:r w:rsidRPr="00841CFC">
        <w:rPr>
          <w:rFonts w:ascii="Arial" w:hAnsi="Arial" w:cs="Arial"/>
        </w:rPr>
        <w:tab/>
      </w:r>
      <w:r w:rsidRPr="00841CFC">
        <w:rPr>
          <w:rFonts w:ascii="Arial" w:hAnsi="Arial" w:cs="Arial"/>
        </w:rPr>
        <w:tab/>
      </w:r>
      <w:r w:rsidRPr="00841CFC">
        <w:rPr>
          <w:rFonts w:ascii="Arial" w:hAnsi="Arial" w:cs="Arial"/>
        </w:rPr>
        <w:tab/>
        <w:t>____________________________</w:t>
      </w:r>
    </w:p>
    <w:p w14:paraId="2C8AD3F1" w14:textId="77777777" w:rsidR="007E5485" w:rsidRPr="00AE7410" w:rsidRDefault="007E5485" w:rsidP="007E5485">
      <w:pPr>
        <w:pStyle w:val="Normal1"/>
        <w:pBdr>
          <w:top w:val="nil"/>
          <w:left w:val="nil"/>
          <w:bottom w:val="nil"/>
          <w:right w:val="nil"/>
          <w:between w:val="nil"/>
        </w:pBdr>
        <w:spacing w:line="360" w:lineRule="auto"/>
        <w:jc w:val="left"/>
        <w:rPr>
          <w:rFonts w:ascii="Arial" w:hAnsi="Arial" w:cs="Arial"/>
          <w:sz w:val="10"/>
        </w:rPr>
      </w:pPr>
    </w:p>
    <w:p w14:paraId="64F19DF0" w14:textId="77777777" w:rsidR="007E5485" w:rsidRPr="00841CFC" w:rsidRDefault="007E5485" w:rsidP="007E5485">
      <w:pPr>
        <w:pStyle w:val="Normal1"/>
        <w:pBdr>
          <w:top w:val="nil"/>
          <w:left w:val="nil"/>
          <w:bottom w:val="nil"/>
          <w:right w:val="nil"/>
          <w:between w:val="nil"/>
        </w:pBdr>
        <w:spacing w:line="360" w:lineRule="auto"/>
        <w:jc w:val="left"/>
        <w:rPr>
          <w:rFonts w:ascii="Arial" w:hAnsi="Arial" w:cs="Arial"/>
          <w:sz w:val="28"/>
          <w:szCs w:val="26"/>
        </w:rPr>
      </w:pPr>
      <w:r w:rsidRPr="006F55C1">
        <w:rPr>
          <w:rFonts w:ascii="Arial" w:hAnsi="Arial" w:cs="Arial"/>
          <w:sz w:val="21"/>
        </w:rPr>
        <w:t>Approved by Chong Keat Wei</w:t>
      </w:r>
      <w:r w:rsidRPr="006F55C1">
        <w:rPr>
          <w:rFonts w:ascii="Arial" w:hAnsi="Arial" w:cs="Arial"/>
          <w:sz w:val="21"/>
        </w:rPr>
        <w:tab/>
      </w:r>
      <w:r w:rsidRPr="006F55C1">
        <w:rPr>
          <w:rFonts w:ascii="Arial" w:hAnsi="Arial" w:cs="Arial"/>
          <w:sz w:val="21"/>
        </w:rPr>
        <w:tab/>
      </w:r>
      <w:r w:rsidRPr="006F55C1">
        <w:rPr>
          <w:rFonts w:ascii="Arial" w:hAnsi="Arial" w:cs="Arial"/>
          <w:sz w:val="21"/>
        </w:rPr>
        <w:tab/>
      </w:r>
      <w:r w:rsidRPr="006F55C1">
        <w:rPr>
          <w:rFonts w:ascii="Arial" w:hAnsi="Arial" w:cs="Arial"/>
          <w:sz w:val="21"/>
        </w:rPr>
        <w:tab/>
      </w:r>
      <w:r w:rsidRPr="006F55C1">
        <w:rPr>
          <w:rFonts w:ascii="Arial" w:hAnsi="Arial" w:cs="Arial"/>
          <w:sz w:val="21"/>
        </w:rPr>
        <w:tab/>
      </w:r>
      <w:r w:rsidRPr="006F55C1">
        <w:rPr>
          <w:rFonts w:ascii="Arial" w:hAnsi="Arial" w:cs="Arial"/>
          <w:sz w:val="21"/>
        </w:rPr>
        <w:tab/>
        <w:t>Agreed by Client</w:t>
      </w:r>
      <w:r w:rsidRPr="006F55C1">
        <w:rPr>
          <w:rFonts w:ascii="Arial" w:hAnsi="Arial" w:cs="Arial"/>
          <w:sz w:val="21"/>
        </w:rPr>
        <w:br/>
        <w:t>Managing Director</w:t>
      </w:r>
      <w:r w:rsidRPr="006F55C1">
        <w:rPr>
          <w:rFonts w:ascii="Arial" w:hAnsi="Arial" w:cs="Arial"/>
          <w:sz w:val="21"/>
        </w:rPr>
        <w:tab/>
      </w:r>
      <w:r w:rsidRPr="006F55C1">
        <w:rPr>
          <w:rFonts w:ascii="Arial" w:hAnsi="Arial" w:cs="Arial"/>
          <w:sz w:val="21"/>
        </w:rPr>
        <w:tab/>
      </w:r>
      <w:r w:rsidRPr="006F55C1">
        <w:rPr>
          <w:rFonts w:ascii="Arial" w:hAnsi="Arial" w:cs="Arial"/>
          <w:sz w:val="21"/>
        </w:rPr>
        <w:tab/>
      </w:r>
      <w:r w:rsidRPr="006F55C1">
        <w:rPr>
          <w:rFonts w:ascii="Arial" w:hAnsi="Arial" w:cs="Arial"/>
          <w:sz w:val="21"/>
        </w:rPr>
        <w:tab/>
      </w:r>
      <w:r w:rsidRPr="006F55C1">
        <w:rPr>
          <w:rFonts w:ascii="Arial" w:hAnsi="Arial" w:cs="Arial"/>
          <w:sz w:val="21"/>
        </w:rPr>
        <w:br/>
        <w:t>MyKey Global Sdn Bhd</w:t>
      </w:r>
    </w:p>
    <w:sectPr w:rsidR="007E5485" w:rsidRPr="00841CFC" w:rsidSect="002D1B5C">
      <w:footerReference w:type="default" r:id="rId8"/>
      <w:pgSz w:w="11909" w:h="16834" w:code="9"/>
      <w:pgMar w:top="1440" w:right="1440" w:bottom="1440" w:left="1440" w:header="0" w:footer="31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12C6" w14:textId="77777777" w:rsidR="000B375A" w:rsidRDefault="000B375A">
      <w:r>
        <w:separator/>
      </w:r>
    </w:p>
  </w:endnote>
  <w:endnote w:type="continuationSeparator" w:id="0">
    <w:p w14:paraId="7B9FD1AA" w14:textId="77777777" w:rsidR="000B375A" w:rsidRDefault="000B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0064" w14:textId="77777777" w:rsidR="00D50014" w:rsidRDefault="00D50014">
    <w:pPr>
      <w:spacing w:line="48" w:lineRule="auto"/>
      <w:rPr>
        <w:sz w:val="24"/>
        <w:szCs w:val="24"/>
      </w:rPr>
    </w:pPr>
  </w:p>
  <w:p w14:paraId="15CEEB99" w14:textId="77777777" w:rsidR="00D50014" w:rsidRDefault="007E7994">
    <w:pPr>
      <w:tabs>
        <w:tab w:val="left" w:pos="810"/>
        <w:tab w:val="center" w:pos="4553"/>
      </w:tabs>
      <w:jc w:val="right"/>
      <w:rPr>
        <w:rFonts w:ascii="Arial" w:eastAsia="Arial" w:hAnsi="Arial" w:cs="Arial"/>
        <w:sz w:val="18"/>
        <w:szCs w:val="18"/>
      </w:rPr>
    </w:pPr>
    <w:r>
      <w:rPr>
        <w:rFonts w:ascii="Arial" w:eastAsia="Arial" w:hAnsi="Arial" w:cs="Arial"/>
        <w:sz w:val="18"/>
        <w:szCs w:val="18"/>
      </w:rPr>
      <w:fldChar w:fldCharType="begin"/>
    </w:r>
    <w:r w:rsidR="00D50014">
      <w:rPr>
        <w:rFonts w:ascii="Arial" w:eastAsia="Arial" w:hAnsi="Arial" w:cs="Arial"/>
        <w:sz w:val="18"/>
        <w:szCs w:val="18"/>
      </w:rPr>
      <w:instrText>PAGE</w:instrText>
    </w:r>
    <w:r>
      <w:rPr>
        <w:rFonts w:ascii="Arial" w:eastAsia="Arial" w:hAnsi="Arial" w:cs="Arial"/>
        <w:sz w:val="18"/>
        <w:szCs w:val="18"/>
      </w:rPr>
      <w:fldChar w:fldCharType="separate"/>
    </w:r>
    <w:r w:rsidR="00325A50">
      <w:rPr>
        <w:rFonts w:ascii="Arial" w:eastAsia="Arial" w:hAnsi="Arial" w:cs="Arial"/>
        <w:noProof/>
        <w:sz w:val="18"/>
        <w:szCs w:val="18"/>
      </w:rPr>
      <w:t>18</w:t>
    </w:r>
    <w:r>
      <w:rPr>
        <w:rFonts w:ascii="Arial" w:eastAsia="Arial" w:hAnsi="Arial" w:cs="Arial"/>
        <w:sz w:val="18"/>
        <w:szCs w:val="18"/>
      </w:rPr>
      <w:fldChar w:fldCharType="end"/>
    </w:r>
  </w:p>
  <w:p w14:paraId="3E311C62" w14:textId="77777777" w:rsidR="00D50014" w:rsidRDefault="00D50014">
    <w:pPr>
      <w:tabs>
        <w:tab w:val="center" w:pos="4513"/>
        <w:tab w:val="right" w:pos="902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13EE" w14:textId="77777777" w:rsidR="000B375A" w:rsidRDefault="000B375A">
      <w:r>
        <w:separator/>
      </w:r>
    </w:p>
  </w:footnote>
  <w:footnote w:type="continuationSeparator" w:id="0">
    <w:p w14:paraId="245B0098" w14:textId="77777777" w:rsidR="000B375A" w:rsidRDefault="000B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A9F"/>
    <w:multiLevelType w:val="multilevel"/>
    <w:tmpl w:val="EF66CBE4"/>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74914"/>
    <w:multiLevelType w:val="multilevel"/>
    <w:tmpl w:val="7B563918"/>
    <w:lvl w:ilvl="0">
      <w:start w:val="4"/>
      <w:numFmt w:val="decimal"/>
      <w:lvlText w:val="%1."/>
      <w:lvlJc w:val="left"/>
      <w:pPr>
        <w:ind w:left="72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08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 w15:restartNumberingAfterBreak="0">
    <w:nsid w:val="15435E77"/>
    <w:multiLevelType w:val="hybridMultilevel"/>
    <w:tmpl w:val="35C2C29A"/>
    <w:lvl w:ilvl="0" w:tplc="0409000F">
      <w:start w:val="1"/>
      <w:numFmt w:val="decimal"/>
      <w:lvlText w:val="%1."/>
      <w:lvlJc w:val="left"/>
      <w:pPr>
        <w:ind w:left="720" w:hanging="360"/>
      </w:pPr>
    </w:lvl>
    <w:lvl w:ilvl="1" w:tplc="B42EF10E">
      <w:start w:val="1"/>
      <w:numFmt w:val="decimal"/>
      <w:lvlText w:val="28.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209A"/>
    <w:multiLevelType w:val="multilevel"/>
    <w:tmpl w:val="EFE0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6011DB"/>
    <w:multiLevelType w:val="multilevel"/>
    <w:tmpl w:val="48043F16"/>
    <w:lvl w:ilvl="0">
      <w:start w:val="1"/>
      <w:numFmt w:val="decimal"/>
      <w:lvlText w:val="%1."/>
      <w:lvlJc w:val="left"/>
      <w:pPr>
        <w:ind w:left="72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08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5" w15:restartNumberingAfterBreak="0">
    <w:nsid w:val="3B601C34"/>
    <w:multiLevelType w:val="multilevel"/>
    <w:tmpl w:val="5A421C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D710EEE"/>
    <w:multiLevelType w:val="multilevel"/>
    <w:tmpl w:val="DBEEB78A"/>
    <w:lvl w:ilvl="0">
      <w:start w:val="7"/>
      <w:numFmt w:val="decimal"/>
      <w:lvlText w:val="%1."/>
      <w:lvlJc w:val="left"/>
      <w:pPr>
        <w:ind w:left="72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08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7" w15:restartNumberingAfterBreak="0">
    <w:nsid w:val="6912299A"/>
    <w:multiLevelType w:val="multilevel"/>
    <w:tmpl w:val="4F388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CB6B1E"/>
    <w:multiLevelType w:val="multilevel"/>
    <w:tmpl w:val="53007D46"/>
    <w:lvl w:ilvl="0">
      <w:start w:val="1"/>
      <w:numFmt w:val="decimal"/>
      <w:lvlText w:val="%1."/>
      <w:lvlJc w:val="left"/>
      <w:pPr>
        <w:ind w:left="720" w:firstLine="360"/>
      </w:pPr>
    </w:lvl>
    <w:lvl w:ilvl="1">
      <w:start w:val="6"/>
      <w:numFmt w:val="decimal"/>
      <w:lvlText w:val="%1.%2"/>
      <w:lvlJc w:val="left"/>
      <w:pPr>
        <w:ind w:left="1080" w:firstLine="360"/>
      </w:pPr>
    </w:lvl>
    <w:lvl w:ilvl="2">
      <w:start w:val="1"/>
      <w:numFmt w:val="decimal"/>
      <w:lvlText w:val="%1.%2.%3"/>
      <w:lvlJc w:val="left"/>
      <w:pPr>
        <w:ind w:left="1080" w:firstLine="360"/>
      </w:pPr>
      <w:rPr>
        <w:color w:val="000000"/>
      </w:r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9" w15:restartNumberingAfterBreak="0">
    <w:nsid w:val="7C77224B"/>
    <w:multiLevelType w:val="multilevel"/>
    <w:tmpl w:val="83C0D622"/>
    <w:lvl w:ilvl="0">
      <w:start w:val="27"/>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7F437866"/>
    <w:multiLevelType w:val="multilevel"/>
    <w:tmpl w:val="51B4E89A"/>
    <w:lvl w:ilvl="0">
      <w:start w:val="10"/>
      <w:numFmt w:val="decimal"/>
      <w:lvlText w:val="%1."/>
      <w:lvlJc w:val="left"/>
      <w:pPr>
        <w:ind w:left="720" w:firstLine="360"/>
      </w:pPr>
    </w:lvl>
    <w:lvl w:ilvl="1">
      <w:start w:val="1"/>
      <w:numFmt w:val="decimal"/>
      <w:lvlText w:val="%1.%2"/>
      <w:lvlJc w:val="left"/>
      <w:pPr>
        <w:ind w:left="1080" w:firstLine="360"/>
      </w:pPr>
    </w:lvl>
    <w:lvl w:ilvl="2">
      <w:start w:val="1"/>
      <w:numFmt w:val="decimal"/>
      <w:lvlText w:val="%1.%2.%3"/>
      <w:lvlJc w:val="left"/>
      <w:pPr>
        <w:ind w:left="1080" w:firstLine="360"/>
      </w:pPr>
    </w:lvl>
    <w:lvl w:ilvl="3">
      <w:start w:val="1"/>
      <w:numFmt w:val="lowerLetter"/>
      <w:lvlText w:val="(%4)"/>
      <w:lvlJc w:val="left"/>
      <w:pPr>
        <w:ind w:left="1080" w:firstLine="360"/>
      </w:pPr>
    </w:lvl>
    <w:lvl w:ilvl="4">
      <w:start w:val="1"/>
      <w:numFmt w:val="decimal"/>
      <w:lvlText w:val="%1.%2.%3.%4.%5"/>
      <w:lvlJc w:val="left"/>
      <w:pPr>
        <w:ind w:left="108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num w:numId="1" w16cid:durableId="1366908857">
    <w:abstractNumId w:val="5"/>
  </w:num>
  <w:num w:numId="2" w16cid:durableId="1194804648">
    <w:abstractNumId w:val="10"/>
  </w:num>
  <w:num w:numId="3" w16cid:durableId="433600107">
    <w:abstractNumId w:val="1"/>
  </w:num>
  <w:num w:numId="4" w16cid:durableId="367417907">
    <w:abstractNumId w:val="6"/>
  </w:num>
  <w:num w:numId="5" w16cid:durableId="749693957">
    <w:abstractNumId w:val="8"/>
  </w:num>
  <w:num w:numId="6" w16cid:durableId="1916670575">
    <w:abstractNumId w:val="4"/>
  </w:num>
  <w:num w:numId="7" w16cid:durableId="1352729511">
    <w:abstractNumId w:val="2"/>
  </w:num>
  <w:num w:numId="8" w16cid:durableId="1054890140">
    <w:abstractNumId w:val="7"/>
  </w:num>
  <w:num w:numId="9" w16cid:durableId="248580781">
    <w:abstractNumId w:val="3"/>
  </w:num>
  <w:num w:numId="10" w16cid:durableId="1722053968">
    <w:abstractNumId w:val="0"/>
  </w:num>
  <w:num w:numId="11" w16cid:durableId="338703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2AA"/>
    <w:rsid w:val="00003EC5"/>
    <w:rsid w:val="00005049"/>
    <w:rsid w:val="000153E2"/>
    <w:rsid w:val="00015458"/>
    <w:rsid w:val="00015621"/>
    <w:rsid w:val="00027F05"/>
    <w:rsid w:val="00036CBC"/>
    <w:rsid w:val="00040FB9"/>
    <w:rsid w:val="0005431B"/>
    <w:rsid w:val="00054FBC"/>
    <w:rsid w:val="00061A65"/>
    <w:rsid w:val="000637C7"/>
    <w:rsid w:val="00063A98"/>
    <w:rsid w:val="00073795"/>
    <w:rsid w:val="00093793"/>
    <w:rsid w:val="00095C88"/>
    <w:rsid w:val="000A0450"/>
    <w:rsid w:val="000A5C95"/>
    <w:rsid w:val="000B375A"/>
    <w:rsid w:val="000B4B3B"/>
    <w:rsid w:val="000C1893"/>
    <w:rsid w:val="000E3229"/>
    <w:rsid w:val="000F150C"/>
    <w:rsid w:val="0010117A"/>
    <w:rsid w:val="00104D25"/>
    <w:rsid w:val="0012067D"/>
    <w:rsid w:val="001427ED"/>
    <w:rsid w:val="00142960"/>
    <w:rsid w:val="00142B42"/>
    <w:rsid w:val="00147A08"/>
    <w:rsid w:val="00147AAC"/>
    <w:rsid w:val="00161234"/>
    <w:rsid w:val="0016412D"/>
    <w:rsid w:val="00164249"/>
    <w:rsid w:val="001A22F0"/>
    <w:rsid w:val="001A2CDB"/>
    <w:rsid w:val="001B3CF9"/>
    <w:rsid w:val="001B3F16"/>
    <w:rsid w:val="001E2FD4"/>
    <w:rsid w:val="001E4DD7"/>
    <w:rsid w:val="001E7338"/>
    <w:rsid w:val="0021307A"/>
    <w:rsid w:val="00227FCA"/>
    <w:rsid w:val="00235CA9"/>
    <w:rsid w:val="002473CD"/>
    <w:rsid w:val="00257B9C"/>
    <w:rsid w:val="00297489"/>
    <w:rsid w:val="002A73A1"/>
    <w:rsid w:val="002B28FE"/>
    <w:rsid w:val="002B34D1"/>
    <w:rsid w:val="002D1B5C"/>
    <w:rsid w:val="002D600A"/>
    <w:rsid w:val="002D6F6A"/>
    <w:rsid w:val="00304F87"/>
    <w:rsid w:val="003051E4"/>
    <w:rsid w:val="00314A2C"/>
    <w:rsid w:val="00321BFB"/>
    <w:rsid w:val="00321EF9"/>
    <w:rsid w:val="00325A50"/>
    <w:rsid w:val="003333B6"/>
    <w:rsid w:val="00343B96"/>
    <w:rsid w:val="003507C2"/>
    <w:rsid w:val="00351B6C"/>
    <w:rsid w:val="003560AA"/>
    <w:rsid w:val="0036380D"/>
    <w:rsid w:val="00367D7D"/>
    <w:rsid w:val="00374A8D"/>
    <w:rsid w:val="003A5422"/>
    <w:rsid w:val="003A567B"/>
    <w:rsid w:val="003B03BA"/>
    <w:rsid w:val="003C0C19"/>
    <w:rsid w:val="003C1A69"/>
    <w:rsid w:val="003F2102"/>
    <w:rsid w:val="003F24FC"/>
    <w:rsid w:val="00401EB4"/>
    <w:rsid w:val="0040463B"/>
    <w:rsid w:val="00424283"/>
    <w:rsid w:val="00426E26"/>
    <w:rsid w:val="0045582E"/>
    <w:rsid w:val="004910CD"/>
    <w:rsid w:val="00495CD7"/>
    <w:rsid w:val="004A3E11"/>
    <w:rsid w:val="004B0A54"/>
    <w:rsid w:val="004B2EAC"/>
    <w:rsid w:val="004C0E91"/>
    <w:rsid w:val="004D0FB2"/>
    <w:rsid w:val="004F41F4"/>
    <w:rsid w:val="004F706B"/>
    <w:rsid w:val="00522CF7"/>
    <w:rsid w:val="0053615B"/>
    <w:rsid w:val="00560079"/>
    <w:rsid w:val="005659D1"/>
    <w:rsid w:val="00593641"/>
    <w:rsid w:val="00595DAA"/>
    <w:rsid w:val="005A044C"/>
    <w:rsid w:val="005A5633"/>
    <w:rsid w:val="005B0945"/>
    <w:rsid w:val="005B1AD0"/>
    <w:rsid w:val="005B53E2"/>
    <w:rsid w:val="005B5EAB"/>
    <w:rsid w:val="005C2B7D"/>
    <w:rsid w:val="005C5676"/>
    <w:rsid w:val="006019C4"/>
    <w:rsid w:val="006030E1"/>
    <w:rsid w:val="006043FB"/>
    <w:rsid w:val="00606736"/>
    <w:rsid w:val="00611020"/>
    <w:rsid w:val="00613A1E"/>
    <w:rsid w:val="00615DA5"/>
    <w:rsid w:val="00616EBF"/>
    <w:rsid w:val="00631B21"/>
    <w:rsid w:val="00643DFC"/>
    <w:rsid w:val="00646C54"/>
    <w:rsid w:val="0065156E"/>
    <w:rsid w:val="0065552B"/>
    <w:rsid w:val="00657F9A"/>
    <w:rsid w:val="00661363"/>
    <w:rsid w:val="00665188"/>
    <w:rsid w:val="00673A70"/>
    <w:rsid w:val="00681935"/>
    <w:rsid w:val="006A252A"/>
    <w:rsid w:val="006B2B14"/>
    <w:rsid w:val="006C54C9"/>
    <w:rsid w:val="006D138D"/>
    <w:rsid w:val="006D40DE"/>
    <w:rsid w:val="006E3162"/>
    <w:rsid w:val="006E62AA"/>
    <w:rsid w:val="006F0CAC"/>
    <w:rsid w:val="006F2BFD"/>
    <w:rsid w:val="00707543"/>
    <w:rsid w:val="00720DEB"/>
    <w:rsid w:val="007252CB"/>
    <w:rsid w:val="00737B4B"/>
    <w:rsid w:val="0074452F"/>
    <w:rsid w:val="0074519E"/>
    <w:rsid w:val="00745252"/>
    <w:rsid w:val="00775E53"/>
    <w:rsid w:val="00786357"/>
    <w:rsid w:val="00790F22"/>
    <w:rsid w:val="007929B0"/>
    <w:rsid w:val="00797EBC"/>
    <w:rsid w:val="007A118E"/>
    <w:rsid w:val="007A445C"/>
    <w:rsid w:val="007B1A61"/>
    <w:rsid w:val="007B5ECA"/>
    <w:rsid w:val="007C690E"/>
    <w:rsid w:val="007E5485"/>
    <w:rsid w:val="007E7994"/>
    <w:rsid w:val="007F60AD"/>
    <w:rsid w:val="00807C8E"/>
    <w:rsid w:val="00812094"/>
    <w:rsid w:val="008153B3"/>
    <w:rsid w:val="0082336D"/>
    <w:rsid w:val="00836E1D"/>
    <w:rsid w:val="00850A03"/>
    <w:rsid w:val="00883269"/>
    <w:rsid w:val="008854B2"/>
    <w:rsid w:val="00892EC7"/>
    <w:rsid w:val="008B0788"/>
    <w:rsid w:val="008B7512"/>
    <w:rsid w:val="008C2FFC"/>
    <w:rsid w:val="008C48FB"/>
    <w:rsid w:val="008D4B1A"/>
    <w:rsid w:val="008F06D7"/>
    <w:rsid w:val="008F1FB3"/>
    <w:rsid w:val="008F4A98"/>
    <w:rsid w:val="00903EFE"/>
    <w:rsid w:val="00914FF1"/>
    <w:rsid w:val="0092463C"/>
    <w:rsid w:val="00940F72"/>
    <w:rsid w:val="00952001"/>
    <w:rsid w:val="00971254"/>
    <w:rsid w:val="00987A25"/>
    <w:rsid w:val="00991275"/>
    <w:rsid w:val="009941E9"/>
    <w:rsid w:val="009954B7"/>
    <w:rsid w:val="00995B44"/>
    <w:rsid w:val="009A31A7"/>
    <w:rsid w:val="009B444D"/>
    <w:rsid w:val="009B550F"/>
    <w:rsid w:val="009D308F"/>
    <w:rsid w:val="009D3503"/>
    <w:rsid w:val="009D41FB"/>
    <w:rsid w:val="009E39E3"/>
    <w:rsid w:val="009E6744"/>
    <w:rsid w:val="00A00D50"/>
    <w:rsid w:val="00A13F2C"/>
    <w:rsid w:val="00A160AE"/>
    <w:rsid w:val="00A22651"/>
    <w:rsid w:val="00A43757"/>
    <w:rsid w:val="00A51C77"/>
    <w:rsid w:val="00AA4EE4"/>
    <w:rsid w:val="00AA512B"/>
    <w:rsid w:val="00AA5FAB"/>
    <w:rsid w:val="00AD0254"/>
    <w:rsid w:val="00AD5160"/>
    <w:rsid w:val="00B03AAD"/>
    <w:rsid w:val="00B12A76"/>
    <w:rsid w:val="00B15E29"/>
    <w:rsid w:val="00B21670"/>
    <w:rsid w:val="00B36352"/>
    <w:rsid w:val="00B3680C"/>
    <w:rsid w:val="00B4005E"/>
    <w:rsid w:val="00B501F1"/>
    <w:rsid w:val="00B55486"/>
    <w:rsid w:val="00B67DFA"/>
    <w:rsid w:val="00B73A8F"/>
    <w:rsid w:val="00B80A50"/>
    <w:rsid w:val="00B95729"/>
    <w:rsid w:val="00B95B1F"/>
    <w:rsid w:val="00BA04CA"/>
    <w:rsid w:val="00BA11D6"/>
    <w:rsid w:val="00BA4CA2"/>
    <w:rsid w:val="00BA507D"/>
    <w:rsid w:val="00BB0BE8"/>
    <w:rsid w:val="00BB18FD"/>
    <w:rsid w:val="00BB2147"/>
    <w:rsid w:val="00BB64A3"/>
    <w:rsid w:val="00BC3BE3"/>
    <w:rsid w:val="00BC7ADA"/>
    <w:rsid w:val="00BE3D9B"/>
    <w:rsid w:val="00BE4DA4"/>
    <w:rsid w:val="00BF217F"/>
    <w:rsid w:val="00BF5A2E"/>
    <w:rsid w:val="00BF6986"/>
    <w:rsid w:val="00C00A6C"/>
    <w:rsid w:val="00C01A46"/>
    <w:rsid w:val="00C32252"/>
    <w:rsid w:val="00C37E6E"/>
    <w:rsid w:val="00C44D48"/>
    <w:rsid w:val="00C51D58"/>
    <w:rsid w:val="00C5321D"/>
    <w:rsid w:val="00C673C2"/>
    <w:rsid w:val="00CA1DDC"/>
    <w:rsid w:val="00CB0186"/>
    <w:rsid w:val="00CD14EE"/>
    <w:rsid w:val="00CE4575"/>
    <w:rsid w:val="00D0072F"/>
    <w:rsid w:val="00D032AC"/>
    <w:rsid w:val="00D154DF"/>
    <w:rsid w:val="00D2604A"/>
    <w:rsid w:val="00D50014"/>
    <w:rsid w:val="00D520F8"/>
    <w:rsid w:val="00D6294D"/>
    <w:rsid w:val="00D629BC"/>
    <w:rsid w:val="00D63241"/>
    <w:rsid w:val="00D642C6"/>
    <w:rsid w:val="00D75648"/>
    <w:rsid w:val="00D76EAA"/>
    <w:rsid w:val="00D910D8"/>
    <w:rsid w:val="00D9223B"/>
    <w:rsid w:val="00D924AF"/>
    <w:rsid w:val="00D930E6"/>
    <w:rsid w:val="00D97D62"/>
    <w:rsid w:val="00DC398C"/>
    <w:rsid w:val="00DC5403"/>
    <w:rsid w:val="00DC6CA3"/>
    <w:rsid w:val="00DF6F66"/>
    <w:rsid w:val="00E06AB3"/>
    <w:rsid w:val="00E15FDE"/>
    <w:rsid w:val="00E21E7F"/>
    <w:rsid w:val="00E258E3"/>
    <w:rsid w:val="00E33335"/>
    <w:rsid w:val="00E3537B"/>
    <w:rsid w:val="00E63924"/>
    <w:rsid w:val="00E6472D"/>
    <w:rsid w:val="00E84A83"/>
    <w:rsid w:val="00EA1F84"/>
    <w:rsid w:val="00EA2839"/>
    <w:rsid w:val="00EB43AF"/>
    <w:rsid w:val="00EC0B97"/>
    <w:rsid w:val="00EC4625"/>
    <w:rsid w:val="00EC7F4D"/>
    <w:rsid w:val="00ED2761"/>
    <w:rsid w:val="00ED5D5B"/>
    <w:rsid w:val="00EF6624"/>
    <w:rsid w:val="00F01CC1"/>
    <w:rsid w:val="00F15DCB"/>
    <w:rsid w:val="00F17513"/>
    <w:rsid w:val="00F220FD"/>
    <w:rsid w:val="00F32567"/>
    <w:rsid w:val="00F43E25"/>
    <w:rsid w:val="00F53CB3"/>
    <w:rsid w:val="00F73F7C"/>
    <w:rsid w:val="00F73F8A"/>
    <w:rsid w:val="00F8440B"/>
    <w:rsid w:val="00FA5A25"/>
    <w:rsid w:val="00FB2BCD"/>
    <w:rsid w:val="00FB3DA6"/>
    <w:rsid w:val="00FD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C454C"/>
  <w15:docId w15:val="{3218C17A-0A89-4E5E-B689-4FE872E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color w:val="000000"/>
        <w:lang w:val="en-GB"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4B1A"/>
  </w:style>
  <w:style w:type="paragraph" w:styleId="Heading1">
    <w:name w:val="heading 1"/>
    <w:basedOn w:val="Normal"/>
    <w:next w:val="Normal"/>
    <w:rsid w:val="008D4B1A"/>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rsid w:val="008D4B1A"/>
    <w:pPr>
      <w:keepNext/>
      <w:keepLines/>
      <w:spacing w:before="360" w:after="80"/>
      <w:contextualSpacing/>
      <w:outlineLvl w:val="1"/>
    </w:pPr>
    <w:rPr>
      <w:b/>
      <w:sz w:val="36"/>
      <w:szCs w:val="36"/>
    </w:rPr>
  </w:style>
  <w:style w:type="paragraph" w:styleId="Heading3">
    <w:name w:val="heading 3"/>
    <w:basedOn w:val="Normal"/>
    <w:next w:val="Normal"/>
    <w:rsid w:val="008D4B1A"/>
    <w:pPr>
      <w:keepNext/>
      <w:keepLines/>
      <w:spacing w:before="280" w:after="80"/>
      <w:contextualSpacing/>
      <w:outlineLvl w:val="2"/>
    </w:pPr>
    <w:rPr>
      <w:b/>
      <w:sz w:val="28"/>
      <w:szCs w:val="28"/>
    </w:rPr>
  </w:style>
  <w:style w:type="paragraph" w:styleId="Heading4">
    <w:name w:val="heading 4"/>
    <w:basedOn w:val="Normal"/>
    <w:next w:val="Normal"/>
    <w:rsid w:val="008D4B1A"/>
    <w:pPr>
      <w:keepNext/>
      <w:keepLines/>
      <w:spacing w:before="240" w:after="40"/>
      <w:contextualSpacing/>
      <w:outlineLvl w:val="3"/>
    </w:pPr>
    <w:rPr>
      <w:b/>
      <w:sz w:val="24"/>
      <w:szCs w:val="24"/>
    </w:rPr>
  </w:style>
  <w:style w:type="paragraph" w:styleId="Heading5">
    <w:name w:val="heading 5"/>
    <w:basedOn w:val="Normal"/>
    <w:next w:val="Normal"/>
    <w:rsid w:val="008D4B1A"/>
    <w:pPr>
      <w:keepNext/>
      <w:keepLines/>
      <w:spacing w:before="220" w:after="40"/>
      <w:contextualSpacing/>
      <w:outlineLvl w:val="4"/>
    </w:pPr>
    <w:rPr>
      <w:b/>
      <w:sz w:val="22"/>
      <w:szCs w:val="22"/>
    </w:rPr>
  </w:style>
  <w:style w:type="paragraph" w:styleId="Heading6">
    <w:name w:val="heading 6"/>
    <w:basedOn w:val="Normal"/>
    <w:next w:val="Normal"/>
    <w:rsid w:val="008D4B1A"/>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D4B1A"/>
    <w:pPr>
      <w:keepNext/>
      <w:keepLines/>
      <w:spacing w:before="480" w:after="120"/>
      <w:contextualSpacing/>
    </w:pPr>
    <w:rPr>
      <w:b/>
      <w:sz w:val="72"/>
      <w:szCs w:val="72"/>
    </w:rPr>
  </w:style>
  <w:style w:type="paragraph" w:styleId="Subtitle">
    <w:name w:val="Subtitle"/>
    <w:basedOn w:val="Normal"/>
    <w:next w:val="Normal"/>
    <w:rsid w:val="008D4B1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8D4B1A"/>
    <w:tblPr>
      <w:tblStyleRowBandSize w:val="1"/>
      <w:tblStyleColBandSize w:val="1"/>
      <w:tblCellMar>
        <w:left w:w="115" w:type="dxa"/>
        <w:right w:w="115" w:type="dxa"/>
      </w:tblCellMar>
    </w:tblPr>
  </w:style>
  <w:style w:type="table" w:customStyle="1" w:styleId="a0">
    <w:basedOn w:val="TableNormal"/>
    <w:rsid w:val="008D4B1A"/>
    <w:tblPr>
      <w:tblStyleRowBandSize w:val="1"/>
      <w:tblStyleColBandSize w:val="1"/>
      <w:tblCellMar>
        <w:left w:w="115" w:type="dxa"/>
        <w:right w:w="115" w:type="dxa"/>
      </w:tblCellMar>
    </w:tblPr>
  </w:style>
  <w:style w:type="table" w:customStyle="1" w:styleId="a1">
    <w:basedOn w:val="TableNormal"/>
    <w:rsid w:val="008D4B1A"/>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C690E"/>
    <w:pPr>
      <w:tabs>
        <w:tab w:val="center" w:pos="4513"/>
        <w:tab w:val="right" w:pos="9026"/>
      </w:tabs>
    </w:pPr>
  </w:style>
  <w:style w:type="character" w:customStyle="1" w:styleId="HeaderChar">
    <w:name w:val="Header Char"/>
    <w:basedOn w:val="DefaultParagraphFont"/>
    <w:link w:val="Header"/>
    <w:uiPriority w:val="99"/>
    <w:rsid w:val="007C690E"/>
  </w:style>
  <w:style w:type="paragraph" w:styleId="Footer">
    <w:name w:val="footer"/>
    <w:basedOn w:val="Normal"/>
    <w:link w:val="FooterChar"/>
    <w:uiPriority w:val="99"/>
    <w:unhideWhenUsed/>
    <w:rsid w:val="007C690E"/>
    <w:pPr>
      <w:tabs>
        <w:tab w:val="center" w:pos="4513"/>
        <w:tab w:val="right" w:pos="9026"/>
      </w:tabs>
    </w:pPr>
  </w:style>
  <w:style w:type="character" w:customStyle="1" w:styleId="FooterChar">
    <w:name w:val="Footer Char"/>
    <w:basedOn w:val="DefaultParagraphFont"/>
    <w:link w:val="Footer"/>
    <w:uiPriority w:val="99"/>
    <w:rsid w:val="007C690E"/>
  </w:style>
  <w:style w:type="paragraph" w:styleId="ListParagraph">
    <w:name w:val="List Paragraph"/>
    <w:basedOn w:val="Normal"/>
    <w:uiPriority w:val="34"/>
    <w:qFormat/>
    <w:rsid w:val="007C690E"/>
    <w:pPr>
      <w:ind w:left="720"/>
      <w:contextualSpacing/>
    </w:pPr>
  </w:style>
  <w:style w:type="paragraph" w:styleId="BalloonText">
    <w:name w:val="Balloon Text"/>
    <w:basedOn w:val="Normal"/>
    <w:link w:val="BalloonTextChar"/>
    <w:uiPriority w:val="99"/>
    <w:semiHidden/>
    <w:unhideWhenUsed/>
    <w:rsid w:val="00F32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67"/>
    <w:rPr>
      <w:rFonts w:ascii="Segoe UI" w:hAnsi="Segoe UI" w:cs="Segoe UI"/>
      <w:sz w:val="18"/>
      <w:szCs w:val="18"/>
    </w:rPr>
  </w:style>
  <w:style w:type="paragraph" w:customStyle="1" w:styleId="LightGrid-Accent31">
    <w:name w:val="Light Grid - Accent 31"/>
    <w:basedOn w:val="Normal"/>
    <w:uiPriority w:val="34"/>
    <w:qFormat/>
    <w:rsid w:val="0074519E"/>
    <w:pPr>
      <w:widowControl/>
      <w:ind w:left="720"/>
      <w:contextualSpacing/>
    </w:pPr>
    <w:rPr>
      <w:rFonts w:eastAsia="Calibri"/>
      <w:color w:val="auto"/>
      <w:lang w:val="en-US" w:eastAsia="en-US"/>
    </w:rPr>
  </w:style>
  <w:style w:type="paragraph" w:customStyle="1" w:styleId="Normal1">
    <w:name w:val="Normal1"/>
    <w:rsid w:val="003C0C19"/>
    <w:rPr>
      <w:rFonts w:eastAsia="Times New Roman"/>
      <w:lang w:val="en-US"/>
    </w:rPr>
  </w:style>
  <w:style w:type="character" w:styleId="PlaceholderText">
    <w:name w:val="Placeholder Text"/>
    <w:basedOn w:val="DefaultParagraphFont"/>
    <w:uiPriority w:val="99"/>
    <w:semiHidden/>
    <w:rsid w:val="00B15E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B7426-500A-4486-BFE1-E6AE0677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20</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RiskCare Ltd</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Chong</dc:creator>
  <cp:lastModifiedBy>daveckw</cp:lastModifiedBy>
  <cp:revision>140</cp:revision>
  <cp:lastPrinted>2019-10-11T01:54:00Z</cp:lastPrinted>
  <dcterms:created xsi:type="dcterms:W3CDTF">2017-06-09T06:33:00Z</dcterms:created>
  <dcterms:modified xsi:type="dcterms:W3CDTF">2023-04-04T06:56:00Z</dcterms:modified>
</cp:coreProperties>
</file>